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3CA2" w:rsidRPr="00203CA2" w:rsidRDefault="00203CA2" w:rsidP="00203CA2">
      <w:pPr>
        <w:spacing w:after="0" w:line="240" w:lineRule="auto"/>
        <w:jc w:val="right"/>
        <w:rPr>
          <w:rFonts w:ascii="Times New Roman" w:eastAsia="Times New Roman" w:hAnsi="Times New Roman" w:cs="Times New Roman"/>
          <w:sz w:val="24"/>
          <w:szCs w:val="24"/>
          <w:lang w:eastAsia="ru-RU"/>
        </w:rPr>
      </w:pPr>
      <w:r w:rsidRPr="00203CA2">
        <w:rPr>
          <w:rFonts w:ascii="Times New Roman" w:eastAsia="Times New Roman" w:hAnsi="Times New Roman" w:cs="Times New Roman"/>
          <w:b/>
          <w:bCs/>
          <w:sz w:val="24"/>
          <w:szCs w:val="24"/>
          <w:lang w:eastAsia="ru-RU"/>
        </w:rPr>
        <w:t>проект</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b/>
          <w:bCs/>
          <w:sz w:val="24"/>
          <w:szCs w:val="24"/>
          <w:lang w:eastAsia="ru-RU"/>
        </w:rPr>
        <w:t> </w:t>
      </w:r>
    </w:p>
    <w:p w:rsidR="00203CA2" w:rsidRPr="00203CA2" w:rsidRDefault="00203CA2" w:rsidP="00203CA2">
      <w:pPr>
        <w:spacing w:after="0" w:line="240" w:lineRule="auto"/>
        <w:jc w:val="right"/>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УТВЕРЖДЁН</w:t>
      </w:r>
    </w:p>
    <w:p w:rsidR="00203CA2" w:rsidRPr="00203CA2" w:rsidRDefault="00203CA2" w:rsidP="00203CA2">
      <w:pPr>
        <w:spacing w:after="0" w:line="240" w:lineRule="auto"/>
        <w:jc w:val="right"/>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постановлением Администрации</w:t>
      </w:r>
    </w:p>
    <w:p w:rsidR="00203CA2" w:rsidRDefault="00203CA2" w:rsidP="00203CA2">
      <w:pPr>
        <w:spacing w:after="0" w:line="240" w:lineRule="auto"/>
        <w:jc w:val="right"/>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Краснополянского</w:t>
      </w:r>
      <w:proofErr w:type="spellEnd"/>
      <w:r w:rsidRPr="00203CA2">
        <w:rPr>
          <w:rFonts w:ascii="Times New Roman" w:eastAsia="Times New Roman" w:hAnsi="Times New Roman" w:cs="Times New Roman"/>
          <w:sz w:val="24"/>
          <w:szCs w:val="24"/>
          <w:lang w:eastAsia="ru-RU"/>
        </w:rPr>
        <w:t xml:space="preserve">  сельсовета </w:t>
      </w:r>
    </w:p>
    <w:p w:rsidR="00203CA2" w:rsidRPr="00203CA2" w:rsidRDefault="00203CA2" w:rsidP="00203CA2">
      <w:pPr>
        <w:spacing w:after="0" w:line="240" w:lineRule="auto"/>
        <w:jc w:val="right"/>
        <w:rPr>
          <w:rFonts w:ascii="Times New Roman" w:eastAsia="Times New Roman" w:hAnsi="Times New Roman" w:cs="Times New Roman"/>
          <w:sz w:val="24"/>
          <w:szCs w:val="24"/>
          <w:lang w:eastAsia="ru-RU"/>
        </w:rPr>
      </w:pPr>
      <w:proofErr w:type="spellStart"/>
      <w:r w:rsidRPr="00203CA2">
        <w:rPr>
          <w:rFonts w:ascii="Times New Roman" w:eastAsia="Times New Roman" w:hAnsi="Times New Roman" w:cs="Times New Roman"/>
          <w:sz w:val="24"/>
          <w:szCs w:val="24"/>
          <w:lang w:eastAsia="ru-RU"/>
        </w:rPr>
        <w:t>Черемисиновского</w:t>
      </w:r>
      <w:proofErr w:type="spellEnd"/>
      <w:r w:rsidRPr="00203CA2">
        <w:rPr>
          <w:rFonts w:ascii="Times New Roman" w:eastAsia="Times New Roman" w:hAnsi="Times New Roman" w:cs="Times New Roman"/>
          <w:sz w:val="24"/>
          <w:szCs w:val="24"/>
          <w:lang w:eastAsia="ru-RU"/>
        </w:rPr>
        <w:t>  района</w:t>
      </w:r>
    </w:p>
    <w:p w:rsidR="00203CA2" w:rsidRPr="00203CA2" w:rsidRDefault="00203CA2" w:rsidP="00203CA2">
      <w:pPr>
        <w:spacing w:after="0" w:line="240" w:lineRule="auto"/>
        <w:jc w:val="right"/>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Курской области</w:t>
      </w:r>
    </w:p>
    <w:p w:rsidR="00203CA2" w:rsidRPr="00203CA2" w:rsidRDefault="00203CA2" w:rsidP="00203CA2">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 «__»___   </w:t>
      </w:r>
      <w:proofErr w:type="gramStart"/>
      <w:r>
        <w:rPr>
          <w:rFonts w:ascii="Times New Roman" w:eastAsia="Times New Roman" w:hAnsi="Times New Roman" w:cs="Times New Roman"/>
          <w:sz w:val="24"/>
          <w:szCs w:val="24"/>
          <w:lang w:eastAsia="ru-RU"/>
        </w:rPr>
        <w:t>г</w:t>
      </w:r>
      <w:proofErr w:type="gramEnd"/>
      <w:r>
        <w:rPr>
          <w:rFonts w:ascii="Times New Roman" w:eastAsia="Times New Roman" w:hAnsi="Times New Roman" w:cs="Times New Roman"/>
          <w:sz w:val="24"/>
          <w:szCs w:val="24"/>
          <w:lang w:eastAsia="ru-RU"/>
        </w:rPr>
        <w:t>. №</w:t>
      </w:r>
    </w:p>
    <w:p w:rsidR="00203CA2" w:rsidRPr="00203CA2" w:rsidRDefault="00203CA2" w:rsidP="00203CA2">
      <w:pPr>
        <w:spacing w:after="0" w:line="240" w:lineRule="auto"/>
        <w:jc w:val="center"/>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w:t>
      </w:r>
    </w:p>
    <w:p w:rsidR="00203CA2" w:rsidRPr="00203CA2" w:rsidRDefault="00203CA2" w:rsidP="00203CA2">
      <w:pPr>
        <w:spacing w:after="0" w:line="240" w:lineRule="auto"/>
        <w:jc w:val="center"/>
        <w:rPr>
          <w:rFonts w:ascii="Times New Roman" w:eastAsia="Times New Roman" w:hAnsi="Times New Roman" w:cs="Times New Roman"/>
          <w:sz w:val="24"/>
          <w:szCs w:val="24"/>
          <w:lang w:eastAsia="ru-RU"/>
        </w:rPr>
      </w:pPr>
      <w:r w:rsidRPr="00203CA2">
        <w:rPr>
          <w:rFonts w:ascii="Times New Roman" w:eastAsia="Times New Roman" w:hAnsi="Times New Roman" w:cs="Times New Roman"/>
          <w:b/>
          <w:bCs/>
          <w:sz w:val="24"/>
          <w:szCs w:val="24"/>
          <w:lang w:eastAsia="ru-RU"/>
        </w:rPr>
        <w:t>АДМИНИСТРАТИВНЫЙ РЕГЛАМЕНТ</w:t>
      </w:r>
    </w:p>
    <w:p w:rsidR="00203CA2" w:rsidRPr="00203CA2" w:rsidRDefault="00203CA2" w:rsidP="00203CA2">
      <w:pPr>
        <w:spacing w:after="0" w:line="240" w:lineRule="auto"/>
        <w:jc w:val="center"/>
        <w:rPr>
          <w:rFonts w:ascii="Times New Roman" w:eastAsia="Times New Roman" w:hAnsi="Times New Roman" w:cs="Times New Roman"/>
          <w:sz w:val="24"/>
          <w:szCs w:val="24"/>
          <w:lang w:eastAsia="ru-RU"/>
        </w:rPr>
      </w:pPr>
      <w:r w:rsidRPr="00203CA2">
        <w:rPr>
          <w:rFonts w:ascii="Times New Roman" w:eastAsia="Times New Roman" w:hAnsi="Times New Roman" w:cs="Times New Roman"/>
          <w:b/>
          <w:bCs/>
          <w:sz w:val="24"/>
          <w:szCs w:val="24"/>
          <w:lang w:eastAsia="ru-RU"/>
        </w:rPr>
        <w:t xml:space="preserve">предоставления Администрацией </w:t>
      </w:r>
      <w:proofErr w:type="spellStart"/>
      <w:r>
        <w:rPr>
          <w:rFonts w:ascii="Times New Roman" w:eastAsia="Times New Roman" w:hAnsi="Times New Roman" w:cs="Times New Roman"/>
          <w:b/>
          <w:bCs/>
          <w:sz w:val="24"/>
          <w:szCs w:val="24"/>
          <w:lang w:eastAsia="ru-RU"/>
        </w:rPr>
        <w:t>Краснополянского</w:t>
      </w:r>
      <w:proofErr w:type="spellEnd"/>
      <w:r w:rsidRPr="00203CA2">
        <w:rPr>
          <w:rFonts w:ascii="Times New Roman" w:eastAsia="Times New Roman" w:hAnsi="Times New Roman" w:cs="Times New Roman"/>
          <w:b/>
          <w:bCs/>
          <w:sz w:val="24"/>
          <w:szCs w:val="24"/>
          <w:lang w:eastAsia="ru-RU"/>
        </w:rPr>
        <w:t xml:space="preserve"> сельсовета  </w:t>
      </w:r>
      <w:proofErr w:type="spellStart"/>
      <w:r w:rsidRPr="00203CA2">
        <w:rPr>
          <w:rFonts w:ascii="Times New Roman" w:eastAsia="Times New Roman" w:hAnsi="Times New Roman" w:cs="Times New Roman"/>
          <w:b/>
          <w:bCs/>
          <w:sz w:val="24"/>
          <w:szCs w:val="24"/>
          <w:lang w:eastAsia="ru-RU"/>
        </w:rPr>
        <w:t>Черемисиновского</w:t>
      </w:r>
      <w:proofErr w:type="spellEnd"/>
      <w:r w:rsidRPr="00203CA2">
        <w:rPr>
          <w:rFonts w:ascii="Times New Roman" w:eastAsia="Times New Roman" w:hAnsi="Times New Roman" w:cs="Times New Roman"/>
          <w:b/>
          <w:bCs/>
          <w:sz w:val="24"/>
          <w:szCs w:val="24"/>
          <w:lang w:eastAsia="ru-RU"/>
        </w:rPr>
        <w:t xml:space="preserve"> района Курской области муниципальной услуги  «Предоставление порубочного билета и (или)  разрешения на пересадку деревьев и кустарников» </w:t>
      </w:r>
    </w:p>
    <w:p w:rsidR="00203CA2" w:rsidRPr="00203CA2" w:rsidRDefault="00203CA2" w:rsidP="00203CA2">
      <w:pPr>
        <w:spacing w:after="0" w:line="240" w:lineRule="auto"/>
        <w:jc w:val="center"/>
        <w:rPr>
          <w:rFonts w:ascii="Times New Roman" w:eastAsia="Times New Roman" w:hAnsi="Times New Roman" w:cs="Times New Roman"/>
          <w:sz w:val="24"/>
          <w:szCs w:val="24"/>
          <w:lang w:eastAsia="ru-RU"/>
        </w:rPr>
      </w:pPr>
      <w:r w:rsidRPr="00203CA2">
        <w:rPr>
          <w:rFonts w:ascii="Times New Roman" w:eastAsia="Times New Roman" w:hAnsi="Times New Roman" w:cs="Times New Roman"/>
          <w:b/>
          <w:bCs/>
          <w:sz w:val="24"/>
          <w:szCs w:val="24"/>
          <w:lang w:eastAsia="ru-RU"/>
        </w:rPr>
        <w:t> </w:t>
      </w:r>
    </w:p>
    <w:p w:rsidR="00203CA2" w:rsidRPr="00203CA2" w:rsidRDefault="00203CA2" w:rsidP="00203CA2">
      <w:pPr>
        <w:spacing w:after="0" w:line="240" w:lineRule="auto"/>
        <w:jc w:val="center"/>
        <w:rPr>
          <w:rFonts w:ascii="Times New Roman" w:eastAsia="Times New Roman" w:hAnsi="Times New Roman" w:cs="Times New Roman"/>
          <w:sz w:val="24"/>
          <w:szCs w:val="24"/>
          <w:lang w:eastAsia="ru-RU"/>
        </w:rPr>
      </w:pPr>
      <w:r w:rsidRPr="00203CA2">
        <w:rPr>
          <w:rFonts w:ascii="Times New Roman" w:eastAsia="Times New Roman" w:hAnsi="Times New Roman" w:cs="Times New Roman"/>
          <w:b/>
          <w:bCs/>
          <w:sz w:val="24"/>
          <w:szCs w:val="24"/>
          <w:lang w:eastAsia="ru-RU"/>
        </w:rPr>
        <w:t xml:space="preserve">I. Общие положения </w:t>
      </w:r>
    </w:p>
    <w:p w:rsidR="00203CA2" w:rsidRPr="00203CA2" w:rsidRDefault="00203CA2" w:rsidP="00203CA2">
      <w:pPr>
        <w:spacing w:after="0" w:line="240" w:lineRule="auto"/>
        <w:jc w:val="center"/>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w:t>
      </w:r>
    </w:p>
    <w:p w:rsidR="00203CA2" w:rsidRPr="00203CA2" w:rsidRDefault="00203CA2" w:rsidP="00203CA2">
      <w:pPr>
        <w:spacing w:after="0" w:line="240" w:lineRule="auto"/>
        <w:jc w:val="center"/>
        <w:rPr>
          <w:rFonts w:ascii="Times New Roman" w:eastAsia="Times New Roman" w:hAnsi="Times New Roman" w:cs="Times New Roman"/>
          <w:sz w:val="24"/>
          <w:szCs w:val="24"/>
          <w:lang w:eastAsia="ru-RU"/>
        </w:rPr>
      </w:pPr>
      <w:r w:rsidRPr="00203CA2">
        <w:rPr>
          <w:rFonts w:ascii="Times New Roman" w:eastAsia="Times New Roman" w:hAnsi="Times New Roman" w:cs="Times New Roman"/>
          <w:b/>
          <w:bCs/>
          <w:sz w:val="24"/>
          <w:szCs w:val="24"/>
          <w:lang w:eastAsia="ru-RU"/>
        </w:rPr>
        <w:t>1.1. Предмет регулирования административного регламента</w:t>
      </w:r>
    </w:p>
    <w:p w:rsidR="00203CA2" w:rsidRPr="00203CA2" w:rsidRDefault="00203CA2" w:rsidP="00203CA2">
      <w:pPr>
        <w:spacing w:after="0" w:line="240" w:lineRule="auto"/>
        <w:jc w:val="both"/>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xml:space="preserve">Административный регламент предоставления  Администрацией </w:t>
      </w:r>
      <w:proofErr w:type="spellStart"/>
      <w:r>
        <w:rPr>
          <w:rFonts w:ascii="Times New Roman" w:eastAsia="Times New Roman" w:hAnsi="Times New Roman" w:cs="Times New Roman"/>
          <w:sz w:val="24"/>
          <w:szCs w:val="24"/>
          <w:lang w:eastAsia="ru-RU"/>
        </w:rPr>
        <w:t>Краснополянского</w:t>
      </w:r>
      <w:proofErr w:type="spellEnd"/>
      <w:r w:rsidRPr="00203CA2">
        <w:rPr>
          <w:rFonts w:ascii="Times New Roman" w:eastAsia="Times New Roman" w:hAnsi="Times New Roman" w:cs="Times New Roman"/>
          <w:sz w:val="24"/>
          <w:szCs w:val="24"/>
          <w:lang w:eastAsia="ru-RU"/>
        </w:rPr>
        <w:t xml:space="preserve"> сельсовета </w:t>
      </w:r>
      <w:proofErr w:type="spellStart"/>
      <w:r w:rsidRPr="00203CA2">
        <w:rPr>
          <w:rFonts w:ascii="Times New Roman" w:eastAsia="Times New Roman" w:hAnsi="Times New Roman" w:cs="Times New Roman"/>
          <w:sz w:val="24"/>
          <w:szCs w:val="24"/>
          <w:lang w:eastAsia="ru-RU"/>
        </w:rPr>
        <w:t>Черемисиновского</w:t>
      </w:r>
      <w:proofErr w:type="spellEnd"/>
      <w:r w:rsidRPr="00203CA2">
        <w:rPr>
          <w:rFonts w:ascii="Times New Roman" w:eastAsia="Times New Roman" w:hAnsi="Times New Roman" w:cs="Times New Roman"/>
          <w:sz w:val="24"/>
          <w:szCs w:val="24"/>
          <w:lang w:eastAsia="ru-RU"/>
        </w:rPr>
        <w:t xml:space="preserve">  района Курской области муниципальной услуги «Предоставление порубочного билета и (или)  разрешения на пересадку деревьев и кустарников» (далее – Административный регламент) определяет стандарт предоставления муниципальной услуги, состав, последовательность и сроки выполнения административных процедур (действий), формы </w:t>
      </w:r>
      <w:proofErr w:type="gramStart"/>
      <w:r w:rsidRPr="00203CA2">
        <w:rPr>
          <w:rFonts w:ascii="Times New Roman" w:eastAsia="Times New Roman" w:hAnsi="Times New Roman" w:cs="Times New Roman"/>
          <w:sz w:val="24"/>
          <w:szCs w:val="24"/>
          <w:lang w:eastAsia="ru-RU"/>
        </w:rPr>
        <w:t>контроля за</w:t>
      </w:r>
      <w:proofErr w:type="gramEnd"/>
      <w:r w:rsidRPr="00203CA2">
        <w:rPr>
          <w:rFonts w:ascii="Times New Roman" w:eastAsia="Times New Roman" w:hAnsi="Times New Roman" w:cs="Times New Roman"/>
          <w:sz w:val="24"/>
          <w:szCs w:val="24"/>
          <w:lang w:eastAsia="ru-RU"/>
        </w:rPr>
        <w:t xml:space="preserve"> исполнением административного регламента,  досудебный (внесудебный) порядок обжалования решений и действий (бездействия) должностных лиц, предоставляющих муниципальную услугу.</w:t>
      </w:r>
    </w:p>
    <w:p w:rsidR="00203CA2" w:rsidRPr="00203CA2" w:rsidRDefault="00203CA2" w:rsidP="00203CA2">
      <w:pPr>
        <w:spacing w:after="0" w:line="240" w:lineRule="auto"/>
        <w:jc w:val="center"/>
        <w:rPr>
          <w:rFonts w:ascii="Times New Roman" w:eastAsia="Times New Roman" w:hAnsi="Times New Roman" w:cs="Times New Roman"/>
          <w:sz w:val="24"/>
          <w:szCs w:val="24"/>
          <w:lang w:eastAsia="ru-RU"/>
        </w:rPr>
      </w:pPr>
      <w:r w:rsidRPr="00203CA2">
        <w:rPr>
          <w:rFonts w:ascii="Times New Roman" w:eastAsia="Times New Roman" w:hAnsi="Times New Roman" w:cs="Times New Roman"/>
          <w:b/>
          <w:bCs/>
          <w:sz w:val="24"/>
          <w:szCs w:val="24"/>
          <w:lang w:eastAsia="ru-RU"/>
        </w:rPr>
        <w:t>1.2 Круг заявителей</w:t>
      </w:r>
      <w:r w:rsidRPr="00203CA2">
        <w:rPr>
          <w:rFonts w:ascii="Times New Roman" w:eastAsia="Times New Roman" w:hAnsi="Times New Roman" w:cs="Times New Roman"/>
          <w:sz w:val="24"/>
          <w:szCs w:val="24"/>
          <w:lang w:eastAsia="ru-RU"/>
        </w:rPr>
        <w:t> </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Заявителями являются физические, юридические лица, имеющие намерение произвести вырубку и (или) пересадку деревьев и кустарников либо их уполномоченные представители (далее - заявители).</w:t>
      </w:r>
    </w:p>
    <w:p w:rsidR="00203CA2" w:rsidRPr="00203CA2" w:rsidRDefault="00203CA2" w:rsidP="00203CA2">
      <w:pPr>
        <w:spacing w:after="0" w:line="240" w:lineRule="auto"/>
        <w:outlineLvl w:val="1"/>
        <w:rPr>
          <w:rFonts w:ascii="Times New Roman" w:eastAsia="Times New Roman" w:hAnsi="Times New Roman" w:cs="Times New Roman"/>
          <w:b/>
          <w:bCs/>
          <w:sz w:val="36"/>
          <w:szCs w:val="36"/>
          <w:lang w:eastAsia="ru-RU"/>
        </w:rPr>
      </w:pPr>
      <w:r w:rsidRPr="00203CA2">
        <w:rPr>
          <w:rFonts w:ascii="Times New Roman" w:eastAsia="Times New Roman" w:hAnsi="Times New Roman" w:cs="Times New Roman"/>
          <w:b/>
          <w:bCs/>
          <w:sz w:val="36"/>
          <w:szCs w:val="36"/>
          <w:lang w:eastAsia="ru-RU"/>
        </w:rPr>
        <w:t> </w:t>
      </w:r>
    </w:p>
    <w:p w:rsidR="00203CA2" w:rsidRPr="00203CA2" w:rsidRDefault="00203CA2" w:rsidP="00203CA2">
      <w:pPr>
        <w:spacing w:after="0" w:line="240" w:lineRule="auto"/>
        <w:jc w:val="center"/>
        <w:rPr>
          <w:rFonts w:ascii="Times New Roman" w:eastAsia="Times New Roman" w:hAnsi="Times New Roman" w:cs="Times New Roman"/>
          <w:sz w:val="24"/>
          <w:szCs w:val="24"/>
          <w:lang w:eastAsia="ru-RU"/>
        </w:rPr>
      </w:pPr>
      <w:r w:rsidRPr="00203CA2">
        <w:rPr>
          <w:rFonts w:ascii="Times New Roman" w:eastAsia="Times New Roman" w:hAnsi="Times New Roman" w:cs="Times New Roman"/>
          <w:b/>
          <w:bCs/>
          <w:sz w:val="24"/>
          <w:szCs w:val="24"/>
          <w:lang w:eastAsia="ru-RU"/>
        </w:rPr>
        <w:t>1.3 Требования к порядку информирования о предоставлении</w:t>
      </w:r>
    </w:p>
    <w:p w:rsidR="00203CA2" w:rsidRPr="00203CA2" w:rsidRDefault="00203CA2" w:rsidP="00203CA2">
      <w:pPr>
        <w:spacing w:after="0" w:line="240" w:lineRule="auto"/>
        <w:jc w:val="center"/>
        <w:rPr>
          <w:rFonts w:ascii="Times New Roman" w:eastAsia="Times New Roman" w:hAnsi="Times New Roman" w:cs="Times New Roman"/>
          <w:sz w:val="24"/>
          <w:szCs w:val="24"/>
          <w:lang w:eastAsia="ru-RU"/>
        </w:rPr>
      </w:pPr>
      <w:r w:rsidRPr="00203CA2">
        <w:rPr>
          <w:rFonts w:ascii="Times New Roman" w:eastAsia="Times New Roman" w:hAnsi="Times New Roman" w:cs="Times New Roman"/>
          <w:b/>
          <w:bCs/>
          <w:sz w:val="24"/>
          <w:szCs w:val="24"/>
          <w:lang w:eastAsia="ru-RU"/>
        </w:rPr>
        <w:t xml:space="preserve">муниципальной услуги   </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b/>
          <w:bCs/>
          <w:sz w:val="24"/>
          <w:szCs w:val="24"/>
          <w:lang w:eastAsia="ru-RU"/>
        </w:rPr>
        <w:t> </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b/>
          <w:bCs/>
          <w:sz w:val="24"/>
          <w:szCs w:val="24"/>
          <w:lang w:eastAsia="ru-RU"/>
        </w:rPr>
        <w:t>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Информирование заявителей организуется следующим образом:</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индивидуальное информирование (устное, письменное);</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публичное информирование (средства массовой информации, сеть «Интернет»).</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xml:space="preserve">Индивидуальное устное информирование осуществляется специалистами Администрации </w:t>
      </w:r>
      <w:proofErr w:type="spellStart"/>
      <w:r>
        <w:rPr>
          <w:rFonts w:ascii="Times New Roman" w:eastAsia="Times New Roman" w:hAnsi="Times New Roman" w:cs="Times New Roman"/>
          <w:sz w:val="24"/>
          <w:szCs w:val="24"/>
          <w:lang w:eastAsia="ru-RU"/>
        </w:rPr>
        <w:t>Краснополянского</w:t>
      </w:r>
      <w:proofErr w:type="spellEnd"/>
      <w:r w:rsidRPr="00203CA2">
        <w:rPr>
          <w:rFonts w:ascii="Times New Roman" w:eastAsia="Times New Roman" w:hAnsi="Times New Roman" w:cs="Times New Roman"/>
          <w:sz w:val="24"/>
          <w:szCs w:val="24"/>
          <w:lang w:eastAsia="ru-RU"/>
        </w:rPr>
        <w:t xml:space="preserve"> сельсовета </w:t>
      </w:r>
      <w:proofErr w:type="spellStart"/>
      <w:r w:rsidRPr="00203CA2">
        <w:rPr>
          <w:rFonts w:ascii="Times New Roman" w:eastAsia="Times New Roman" w:hAnsi="Times New Roman" w:cs="Times New Roman"/>
          <w:sz w:val="24"/>
          <w:szCs w:val="24"/>
          <w:lang w:eastAsia="ru-RU"/>
        </w:rPr>
        <w:t>Черемисиновского</w:t>
      </w:r>
      <w:proofErr w:type="spellEnd"/>
      <w:r w:rsidRPr="00203CA2">
        <w:rPr>
          <w:rFonts w:ascii="Times New Roman" w:eastAsia="Times New Roman" w:hAnsi="Times New Roman" w:cs="Times New Roman"/>
          <w:sz w:val="24"/>
          <w:szCs w:val="24"/>
          <w:lang w:eastAsia="ru-RU"/>
        </w:rPr>
        <w:t xml:space="preserve"> района (далее  - Администрация) Курской области  при обращении заявителей за информацией лично (в том числе по телефону).</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lastRenderedPageBreak/>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вопросах.</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Время индивидуального устного информирования (в том числе по телефону) заявителя не может превышать 10 минут.</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При ответах на телефонные звонки и устные обращения специалисты соблюдают  правила служебной этики.</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Письменное, индивидуальное информирование осуществляется в письменной форме за подписью главы района. Письменный ответ предоставляется в простой, четкой и понятной форме и содержит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Ответ на заявление, поступившее в Администрацию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Публичное  информирование об услуге и о порядке ее оказания осуществляется Администрацией путем размещения информации на информационном стенде в занимаемых ими помещениях,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b/>
          <w:bCs/>
          <w:sz w:val="24"/>
          <w:szCs w:val="24"/>
          <w:lang w:eastAsia="ru-RU"/>
        </w:rPr>
        <w:t>в Федеральной государственной информационной системе «Единый портал государственных и муниципальных услуг (функций)»  (далее - Единый портал) можно получить информацию о (</w:t>
      </w:r>
      <w:proofErr w:type="gramStart"/>
      <w:r w:rsidRPr="00203CA2">
        <w:rPr>
          <w:rFonts w:ascii="Times New Roman" w:eastAsia="Times New Roman" w:hAnsi="Times New Roman" w:cs="Times New Roman"/>
          <w:b/>
          <w:bCs/>
          <w:sz w:val="24"/>
          <w:szCs w:val="24"/>
          <w:lang w:eastAsia="ru-RU"/>
        </w:rPr>
        <w:t>об</w:t>
      </w:r>
      <w:proofErr w:type="gramEnd"/>
      <w:r w:rsidRPr="00203CA2">
        <w:rPr>
          <w:rFonts w:ascii="Times New Roman" w:eastAsia="Times New Roman" w:hAnsi="Times New Roman" w:cs="Times New Roman"/>
          <w:b/>
          <w:bCs/>
          <w:sz w:val="24"/>
          <w:szCs w:val="24"/>
          <w:lang w:eastAsia="ru-RU"/>
        </w:rPr>
        <w:t>):</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xml:space="preserve">- </w:t>
      </w:r>
      <w:proofErr w:type="gramStart"/>
      <w:r w:rsidRPr="00203CA2">
        <w:rPr>
          <w:rFonts w:ascii="Times New Roman" w:eastAsia="Times New Roman" w:hAnsi="Times New Roman" w:cs="Times New Roman"/>
          <w:sz w:val="24"/>
          <w:szCs w:val="24"/>
          <w:lang w:eastAsia="ru-RU"/>
        </w:rPr>
        <w:t>круге</w:t>
      </w:r>
      <w:proofErr w:type="gramEnd"/>
      <w:r w:rsidRPr="00203CA2">
        <w:rPr>
          <w:rFonts w:ascii="Times New Roman" w:eastAsia="Times New Roman" w:hAnsi="Times New Roman" w:cs="Times New Roman"/>
          <w:sz w:val="24"/>
          <w:szCs w:val="24"/>
          <w:lang w:eastAsia="ru-RU"/>
        </w:rPr>
        <w:t xml:space="preserve"> заявителей;</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xml:space="preserve">-  </w:t>
      </w:r>
      <w:proofErr w:type="gramStart"/>
      <w:r w:rsidRPr="00203CA2">
        <w:rPr>
          <w:rFonts w:ascii="Times New Roman" w:eastAsia="Times New Roman" w:hAnsi="Times New Roman" w:cs="Times New Roman"/>
          <w:sz w:val="24"/>
          <w:szCs w:val="24"/>
          <w:lang w:eastAsia="ru-RU"/>
        </w:rPr>
        <w:t>сроке</w:t>
      </w:r>
      <w:proofErr w:type="gramEnd"/>
      <w:r w:rsidRPr="00203CA2">
        <w:rPr>
          <w:rFonts w:ascii="Times New Roman" w:eastAsia="Times New Roman" w:hAnsi="Times New Roman" w:cs="Times New Roman"/>
          <w:sz w:val="24"/>
          <w:szCs w:val="24"/>
          <w:lang w:eastAsia="ru-RU"/>
        </w:rPr>
        <w:t xml:space="preserve"> предоставления муниципальной услуги;</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lastRenderedPageBreak/>
        <w:t xml:space="preserve">- </w:t>
      </w:r>
      <w:proofErr w:type="gramStart"/>
      <w:r w:rsidRPr="00203CA2">
        <w:rPr>
          <w:rFonts w:ascii="Times New Roman" w:eastAsia="Times New Roman" w:hAnsi="Times New Roman" w:cs="Times New Roman"/>
          <w:sz w:val="24"/>
          <w:szCs w:val="24"/>
          <w:lang w:eastAsia="ru-RU"/>
        </w:rPr>
        <w:t>результате</w:t>
      </w:r>
      <w:proofErr w:type="gramEnd"/>
      <w:r w:rsidRPr="00203CA2">
        <w:rPr>
          <w:rFonts w:ascii="Times New Roman" w:eastAsia="Times New Roman" w:hAnsi="Times New Roman" w:cs="Times New Roman"/>
          <w:sz w:val="24"/>
          <w:szCs w:val="24"/>
          <w:lang w:eastAsia="ru-RU"/>
        </w:rPr>
        <w:t xml:space="preserve"> предоставления муниципальной услуги, порядок выдачи результата муниципальной услуги;</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xml:space="preserve">- исчерпывающем  </w:t>
      </w:r>
      <w:proofErr w:type="gramStart"/>
      <w:r w:rsidRPr="00203CA2">
        <w:rPr>
          <w:rFonts w:ascii="Times New Roman" w:eastAsia="Times New Roman" w:hAnsi="Times New Roman" w:cs="Times New Roman"/>
          <w:sz w:val="24"/>
          <w:szCs w:val="24"/>
          <w:lang w:eastAsia="ru-RU"/>
        </w:rPr>
        <w:t>перечне</w:t>
      </w:r>
      <w:proofErr w:type="gramEnd"/>
      <w:r w:rsidRPr="00203CA2">
        <w:rPr>
          <w:rFonts w:ascii="Times New Roman" w:eastAsia="Times New Roman" w:hAnsi="Times New Roman" w:cs="Times New Roman"/>
          <w:sz w:val="24"/>
          <w:szCs w:val="24"/>
          <w:lang w:eastAsia="ru-RU"/>
        </w:rPr>
        <w:t>  оснований для приостановления предоставления муниципальной услуги или отказа в предоставлении муниципальной услуги;</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формы заявлений (уведомлений, сообщений), используемые при предоставлении муниципальной услуги.</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Информация о муниципальной услуге предоставляется бесплатно.</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b/>
          <w:bCs/>
          <w:sz w:val="24"/>
          <w:szCs w:val="24"/>
          <w:lang w:eastAsia="ru-RU"/>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На информационных стендах в помещении, предназначенном для предоставления муниципальной услуги,  размещается следующая информация:</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краткое описание порядка предоставления муниципальной услуги;</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перечни документов, необходимых для предоставления муниципальной услуги, и требования, предъявляемые  к этим документам;</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порядок обжалования решения, действий или бездействия должностных лиц, предоставляющих муниципальную услугу;</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основания для отказа в предоставлении муниципальной услуги;</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основания для приостановления предоставления муниципальной услуги;</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порядок информирования о ходе предоставления муниципальной услуги;</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порядок получения консультаций;</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образцы оформления документов, необходимых для предоставления муниципальной услуги, и требования к ним.</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w:t>
      </w:r>
    </w:p>
    <w:p w:rsid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Справочная информация  размещена на  официальном сайте Администрации</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xml:space="preserve"> http://</w:t>
      </w:r>
      <w:r w:rsidRPr="00203CA2">
        <w:rPr>
          <w:rFonts w:ascii="Times New Roman" w:hAnsi="Times New Roman" w:cs="Times New Roman"/>
          <w:color w:val="000000"/>
          <w:sz w:val="24"/>
          <w:szCs w:val="24"/>
        </w:rPr>
        <w:t xml:space="preserve"> krasnopol.rkursk.ru</w:t>
      </w:r>
      <w:r>
        <w:rPr>
          <w:rFonts w:ascii="Times New Roman" w:eastAsia="Times New Roman" w:hAnsi="Times New Roman" w:cs="Times New Roman"/>
          <w:sz w:val="24"/>
          <w:szCs w:val="24"/>
          <w:lang w:eastAsia="ru-RU"/>
        </w:rPr>
        <w:t xml:space="preserve"> </w:t>
      </w:r>
      <w:r w:rsidRPr="00203CA2">
        <w:rPr>
          <w:rFonts w:ascii="Times New Roman" w:eastAsia="Times New Roman" w:hAnsi="Times New Roman" w:cs="Times New Roman"/>
          <w:sz w:val="24"/>
          <w:szCs w:val="24"/>
          <w:lang w:eastAsia="ru-RU"/>
        </w:rPr>
        <w:t xml:space="preserve">,  и  Едином  </w:t>
      </w:r>
      <w:proofErr w:type="gramStart"/>
      <w:r w:rsidRPr="00203CA2">
        <w:rPr>
          <w:rFonts w:ascii="Times New Roman" w:eastAsia="Times New Roman" w:hAnsi="Times New Roman" w:cs="Times New Roman"/>
          <w:sz w:val="24"/>
          <w:szCs w:val="24"/>
          <w:lang w:eastAsia="ru-RU"/>
        </w:rPr>
        <w:t>портале</w:t>
      </w:r>
      <w:proofErr w:type="gramEnd"/>
      <w:r w:rsidRPr="00203CA2">
        <w:rPr>
          <w:rFonts w:ascii="Times New Roman" w:eastAsia="Times New Roman" w:hAnsi="Times New Roman" w:cs="Times New Roman"/>
          <w:sz w:val="24"/>
          <w:szCs w:val="24"/>
          <w:lang w:eastAsia="ru-RU"/>
        </w:rPr>
        <w:t>.</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К  справочной информации относится следующая информация:</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местонахождение и графики работы органа, предоставляющего муниципальную услугу, его структурных подразделений,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а также многофункциональных центров предоставления государственных и муниципальных услуг;</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справочные телефоны структурных подразделений органа, предоставляющего муниципальную услугу, организаций, участвующих в предоставлении муниципальной услуги, в том числе номер телефона-автоинформатора;</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адрес официального сайта, а также электронной почты и (или) формы обратной связи органа местного самоуправления, предоставляющего муниципальную услугу, в сети «Интернет».</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lastRenderedPageBreak/>
        <w:t>                                                                                                            </w:t>
      </w:r>
    </w:p>
    <w:p w:rsidR="00203CA2" w:rsidRPr="00203CA2" w:rsidRDefault="00203CA2" w:rsidP="00203CA2">
      <w:pPr>
        <w:spacing w:after="0" w:line="240" w:lineRule="auto"/>
        <w:jc w:val="center"/>
        <w:rPr>
          <w:rFonts w:ascii="Times New Roman" w:eastAsia="Times New Roman" w:hAnsi="Times New Roman" w:cs="Times New Roman"/>
          <w:sz w:val="24"/>
          <w:szCs w:val="24"/>
          <w:lang w:eastAsia="ru-RU"/>
        </w:rPr>
      </w:pPr>
      <w:r w:rsidRPr="00203CA2">
        <w:rPr>
          <w:rFonts w:ascii="Times New Roman" w:eastAsia="Times New Roman" w:hAnsi="Times New Roman" w:cs="Times New Roman"/>
          <w:b/>
          <w:bCs/>
          <w:sz w:val="24"/>
          <w:szCs w:val="24"/>
          <w:lang w:eastAsia="ru-RU"/>
        </w:rPr>
        <w:t>II. Стандарт предоставления муниципальной услуги</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w:t>
      </w:r>
    </w:p>
    <w:p w:rsidR="00203CA2" w:rsidRPr="00203CA2" w:rsidRDefault="00203CA2" w:rsidP="00203CA2">
      <w:pPr>
        <w:spacing w:after="0" w:line="240" w:lineRule="auto"/>
        <w:jc w:val="center"/>
        <w:rPr>
          <w:rFonts w:ascii="Times New Roman" w:eastAsia="Times New Roman" w:hAnsi="Times New Roman" w:cs="Times New Roman"/>
          <w:sz w:val="24"/>
          <w:szCs w:val="24"/>
          <w:lang w:eastAsia="ru-RU"/>
        </w:rPr>
      </w:pPr>
      <w:r w:rsidRPr="00203CA2">
        <w:rPr>
          <w:rFonts w:ascii="Times New Roman" w:eastAsia="Times New Roman" w:hAnsi="Times New Roman" w:cs="Times New Roman"/>
          <w:b/>
          <w:bCs/>
          <w:sz w:val="24"/>
          <w:szCs w:val="24"/>
          <w:lang w:eastAsia="ru-RU"/>
        </w:rPr>
        <w:t>2.1  Наименование муниципальной услуги</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Предоставление порубочного билета и (или) разрешения на пересадку деревьев и кустарников.</w:t>
      </w:r>
    </w:p>
    <w:p w:rsidR="00203CA2" w:rsidRPr="00203CA2" w:rsidRDefault="00203CA2" w:rsidP="00203CA2">
      <w:pPr>
        <w:spacing w:after="0" w:line="240" w:lineRule="auto"/>
        <w:outlineLvl w:val="1"/>
        <w:rPr>
          <w:rFonts w:ascii="Times New Roman" w:eastAsia="Times New Roman" w:hAnsi="Times New Roman" w:cs="Times New Roman"/>
          <w:b/>
          <w:bCs/>
          <w:sz w:val="36"/>
          <w:szCs w:val="36"/>
          <w:lang w:eastAsia="ru-RU"/>
        </w:rPr>
      </w:pPr>
      <w:r w:rsidRPr="00203CA2">
        <w:rPr>
          <w:rFonts w:ascii="Times New Roman" w:eastAsia="Times New Roman" w:hAnsi="Times New Roman" w:cs="Times New Roman"/>
          <w:b/>
          <w:bCs/>
          <w:sz w:val="36"/>
          <w:szCs w:val="36"/>
          <w:lang w:eastAsia="ru-RU"/>
        </w:rPr>
        <w:t> </w:t>
      </w:r>
    </w:p>
    <w:p w:rsidR="00203CA2" w:rsidRPr="00203CA2" w:rsidRDefault="00203CA2" w:rsidP="00203CA2">
      <w:pPr>
        <w:spacing w:after="0" w:line="240" w:lineRule="auto"/>
        <w:jc w:val="center"/>
        <w:rPr>
          <w:rFonts w:ascii="Times New Roman" w:eastAsia="Times New Roman" w:hAnsi="Times New Roman" w:cs="Times New Roman"/>
          <w:sz w:val="24"/>
          <w:szCs w:val="24"/>
          <w:lang w:eastAsia="ru-RU"/>
        </w:rPr>
      </w:pPr>
      <w:r w:rsidRPr="00203CA2">
        <w:rPr>
          <w:rFonts w:ascii="Times New Roman" w:eastAsia="Times New Roman" w:hAnsi="Times New Roman" w:cs="Times New Roman"/>
          <w:b/>
          <w:bCs/>
          <w:sz w:val="24"/>
          <w:szCs w:val="24"/>
          <w:lang w:eastAsia="ru-RU"/>
        </w:rPr>
        <w:t>2.2 Наименование органа местного самоуправления, предоставляющего муниципальную услугу</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xml:space="preserve">2.2.1. Муниципальная услуга предоставляется Администрацией  </w:t>
      </w:r>
      <w:proofErr w:type="spellStart"/>
      <w:r>
        <w:rPr>
          <w:rFonts w:ascii="Times New Roman" w:eastAsia="Times New Roman" w:hAnsi="Times New Roman" w:cs="Times New Roman"/>
          <w:sz w:val="24"/>
          <w:szCs w:val="24"/>
          <w:lang w:eastAsia="ru-RU"/>
        </w:rPr>
        <w:t>Краснополянского</w:t>
      </w:r>
      <w:proofErr w:type="spellEnd"/>
      <w:r w:rsidRPr="00203CA2">
        <w:rPr>
          <w:rFonts w:ascii="Times New Roman" w:eastAsia="Times New Roman" w:hAnsi="Times New Roman" w:cs="Times New Roman"/>
          <w:sz w:val="24"/>
          <w:szCs w:val="24"/>
          <w:lang w:eastAsia="ru-RU"/>
        </w:rPr>
        <w:t xml:space="preserve"> сельсовета    </w:t>
      </w:r>
      <w:proofErr w:type="spellStart"/>
      <w:r w:rsidRPr="00203CA2">
        <w:rPr>
          <w:rFonts w:ascii="Times New Roman" w:eastAsia="Times New Roman" w:hAnsi="Times New Roman" w:cs="Times New Roman"/>
          <w:sz w:val="24"/>
          <w:szCs w:val="24"/>
          <w:lang w:eastAsia="ru-RU"/>
        </w:rPr>
        <w:t>Черемисиновского</w:t>
      </w:r>
      <w:proofErr w:type="spellEnd"/>
      <w:r w:rsidRPr="00203CA2">
        <w:rPr>
          <w:rFonts w:ascii="Times New Roman" w:eastAsia="Times New Roman" w:hAnsi="Times New Roman" w:cs="Times New Roman"/>
          <w:sz w:val="24"/>
          <w:szCs w:val="24"/>
          <w:lang w:eastAsia="ru-RU"/>
        </w:rPr>
        <w:t>  района Курской области (далее – Администрация).</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2.2.2. В предоставлении муниципальной услуги участвуют:</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Управление Федеральной службы государственной регистрации, кадастра и картографии по Курской области;</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Управление Федеральной налоговой службы  по Курской области. </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proofErr w:type="gramStart"/>
      <w:r w:rsidRPr="00203CA2">
        <w:rPr>
          <w:rFonts w:ascii="Times New Roman" w:eastAsia="Times New Roman" w:hAnsi="Times New Roman" w:cs="Times New Roman"/>
          <w:sz w:val="24"/>
          <w:szCs w:val="24"/>
          <w:lang w:eastAsia="ru-RU"/>
        </w:rPr>
        <w:t>В соответствии с требованиями пункта 3 части 1 статьи 7 Федерального закона от 27.07.2010 года №210-ФЗ «Об организации предоставления государственных и муниципальных услуг» администрация   района не вправе требовать от заявителей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включенных в перечень</w:t>
      </w:r>
      <w:proofErr w:type="gramEnd"/>
      <w:r w:rsidRPr="00203CA2">
        <w:rPr>
          <w:rFonts w:ascii="Times New Roman" w:eastAsia="Times New Roman" w:hAnsi="Times New Roman" w:cs="Times New Roman"/>
          <w:sz w:val="24"/>
          <w:szCs w:val="24"/>
          <w:lang w:eastAsia="ru-RU"/>
        </w:rPr>
        <w:t xml:space="preserve"> услуг, которые являются необходимыми и обязательными для предоставления услуг, </w:t>
      </w:r>
      <w:proofErr w:type="gramStart"/>
      <w:r w:rsidRPr="00203CA2">
        <w:rPr>
          <w:rFonts w:ascii="Times New Roman" w:eastAsia="Times New Roman" w:hAnsi="Times New Roman" w:cs="Times New Roman"/>
          <w:sz w:val="24"/>
          <w:szCs w:val="24"/>
          <w:lang w:eastAsia="ru-RU"/>
        </w:rPr>
        <w:t>утвержденный</w:t>
      </w:r>
      <w:proofErr w:type="gramEnd"/>
      <w:r w:rsidRPr="00203CA2">
        <w:rPr>
          <w:rFonts w:ascii="Times New Roman" w:eastAsia="Times New Roman" w:hAnsi="Times New Roman" w:cs="Times New Roman"/>
          <w:sz w:val="24"/>
          <w:szCs w:val="24"/>
          <w:lang w:eastAsia="ru-RU"/>
        </w:rPr>
        <w:t xml:space="preserve"> нормативным правовым актом представительного органа местного самоуправления.</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w:t>
      </w:r>
    </w:p>
    <w:p w:rsidR="00203CA2" w:rsidRPr="00203CA2" w:rsidRDefault="00203CA2" w:rsidP="00203CA2">
      <w:pPr>
        <w:spacing w:after="0" w:line="240" w:lineRule="auto"/>
        <w:jc w:val="center"/>
        <w:rPr>
          <w:rFonts w:ascii="Times New Roman" w:eastAsia="Times New Roman" w:hAnsi="Times New Roman" w:cs="Times New Roman"/>
          <w:sz w:val="24"/>
          <w:szCs w:val="24"/>
          <w:lang w:eastAsia="ru-RU"/>
        </w:rPr>
      </w:pPr>
      <w:r w:rsidRPr="00203CA2">
        <w:rPr>
          <w:rFonts w:ascii="Times New Roman" w:eastAsia="Times New Roman" w:hAnsi="Times New Roman" w:cs="Times New Roman"/>
          <w:b/>
          <w:bCs/>
          <w:sz w:val="24"/>
          <w:szCs w:val="24"/>
          <w:lang w:eastAsia="ru-RU"/>
        </w:rPr>
        <w:t>2.3. Описание результата предоставления муниципальной услуги</w:t>
      </w:r>
      <w:r w:rsidRPr="00203CA2">
        <w:rPr>
          <w:rFonts w:ascii="Times New Roman" w:eastAsia="Times New Roman" w:hAnsi="Times New Roman" w:cs="Times New Roman"/>
          <w:sz w:val="24"/>
          <w:szCs w:val="24"/>
          <w:lang w:eastAsia="ru-RU"/>
        </w:rPr>
        <w:t>        </w:t>
      </w:r>
      <w:r w:rsidRPr="00203CA2">
        <w:rPr>
          <w:rFonts w:ascii="Times New Roman" w:eastAsia="Times New Roman" w:hAnsi="Times New Roman" w:cs="Times New Roman"/>
          <w:b/>
          <w:bCs/>
          <w:sz w:val="24"/>
          <w:szCs w:val="24"/>
          <w:lang w:eastAsia="ru-RU"/>
        </w:rPr>
        <w:t> </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Результатом предоставления муниципальной услуги является:</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предоставление порубочного билета; </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предоставление разрешения  на пересадку деревьев и кустарников;</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отказ в предоставлении порубочного билета и (или) разрешения на пересадку деревьев и кустарников.</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w:t>
      </w:r>
    </w:p>
    <w:p w:rsidR="00203CA2" w:rsidRPr="00203CA2" w:rsidRDefault="00203CA2" w:rsidP="00203CA2">
      <w:pPr>
        <w:spacing w:after="0" w:line="240" w:lineRule="auto"/>
        <w:jc w:val="center"/>
        <w:rPr>
          <w:rFonts w:ascii="Times New Roman" w:eastAsia="Times New Roman" w:hAnsi="Times New Roman" w:cs="Times New Roman"/>
          <w:sz w:val="24"/>
          <w:szCs w:val="24"/>
          <w:lang w:eastAsia="ru-RU"/>
        </w:rPr>
      </w:pPr>
      <w:r w:rsidRPr="00203CA2">
        <w:rPr>
          <w:rFonts w:ascii="Times New Roman" w:eastAsia="Times New Roman" w:hAnsi="Times New Roman" w:cs="Times New Roman"/>
          <w:b/>
          <w:bCs/>
          <w:sz w:val="24"/>
          <w:szCs w:val="24"/>
          <w:lang w:eastAsia="ru-RU"/>
        </w:rPr>
        <w:t>2.4. Срок предоставления муниципальной услуги</w:t>
      </w:r>
      <w:r w:rsidRPr="00203CA2">
        <w:rPr>
          <w:rFonts w:ascii="Times New Roman" w:eastAsia="Times New Roman" w:hAnsi="Times New Roman" w:cs="Times New Roman"/>
          <w:sz w:val="24"/>
          <w:szCs w:val="24"/>
          <w:lang w:eastAsia="ru-RU"/>
        </w:rPr>
        <w:t> </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Срок предоставления муниципальной услуги составляет  20 календарных дней со дня поступления заявления. </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Оснований для приостановления предоставления муниципальной услуги законодательством не предусмотрено.</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xml:space="preserve">Срок выдачи (направления) документов,  являющихся результатом предоставления муниципальной услуги,  -  не позднее 1 рабочего дня </w:t>
      </w:r>
      <w:proofErr w:type="gramStart"/>
      <w:r w:rsidRPr="00203CA2">
        <w:rPr>
          <w:rFonts w:ascii="Times New Roman" w:eastAsia="Times New Roman" w:hAnsi="Times New Roman" w:cs="Times New Roman"/>
          <w:sz w:val="24"/>
          <w:szCs w:val="24"/>
          <w:lang w:eastAsia="ru-RU"/>
        </w:rPr>
        <w:t>с даты регистрации</w:t>
      </w:r>
      <w:proofErr w:type="gramEnd"/>
      <w:r w:rsidRPr="00203CA2">
        <w:rPr>
          <w:rFonts w:ascii="Times New Roman" w:eastAsia="Times New Roman" w:hAnsi="Times New Roman" w:cs="Times New Roman"/>
          <w:sz w:val="24"/>
          <w:szCs w:val="24"/>
          <w:lang w:eastAsia="ru-RU"/>
        </w:rPr>
        <w:t>  порубочного билета и (или) разрешения на пересадку деревьев и кустарников либо решения об отказе в предоставлении порубочного билета  и (или) разрешения на пересадку деревьев и кустарников с указанием причин отказа.</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w:t>
      </w:r>
    </w:p>
    <w:p w:rsidR="00203CA2" w:rsidRPr="00203CA2" w:rsidRDefault="00203CA2" w:rsidP="00203CA2">
      <w:pPr>
        <w:spacing w:after="0" w:line="240" w:lineRule="auto"/>
        <w:jc w:val="center"/>
        <w:rPr>
          <w:rFonts w:ascii="Times New Roman" w:eastAsia="Times New Roman" w:hAnsi="Times New Roman" w:cs="Times New Roman"/>
          <w:sz w:val="24"/>
          <w:szCs w:val="24"/>
          <w:lang w:eastAsia="ru-RU"/>
        </w:rPr>
      </w:pPr>
      <w:r w:rsidRPr="00203CA2">
        <w:rPr>
          <w:rFonts w:ascii="Times New Roman" w:eastAsia="Times New Roman" w:hAnsi="Times New Roman" w:cs="Times New Roman"/>
          <w:b/>
          <w:bCs/>
          <w:sz w:val="24"/>
          <w:szCs w:val="24"/>
          <w:lang w:eastAsia="ru-RU"/>
        </w:rPr>
        <w:t xml:space="preserve">2.5. Нормативные правовые акты, регулирующие предоставление </w:t>
      </w:r>
    </w:p>
    <w:p w:rsidR="00203CA2" w:rsidRPr="00203CA2" w:rsidRDefault="00203CA2" w:rsidP="00203CA2">
      <w:pPr>
        <w:spacing w:after="0" w:line="240" w:lineRule="auto"/>
        <w:jc w:val="center"/>
        <w:rPr>
          <w:rFonts w:ascii="Times New Roman" w:eastAsia="Times New Roman" w:hAnsi="Times New Roman" w:cs="Times New Roman"/>
          <w:sz w:val="24"/>
          <w:szCs w:val="24"/>
          <w:lang w:eastAsia="ru-RU"/>
        </w:rPr>
      </w:pPr>
      <w:r w:rsidRPr="00203CA2">
        <w:rPr>
          <w:rFonts w:ascii="Times New Roman" w:eastAsia="Times New Roman" w:hAnsi="Times New Roman" w:cs="Times New Roman"/>
          <w:b/>
          <w:bCs/>
          <w:sz w:val="24"/>
          <w:szCs w:val="24"/>
          <w:lang w:eastAsia="ru-RU"/>
        </w:rPr>
        <w:t>муниципальной  услуги</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http://курскпетровское</w:t>
      </w:r>
      <w:proofErr w:type="gramStart"/>
      <w:r w:rsidRPr="00203CA2">
        <w:rPr>
          <w:rFonts w:ascii="Times New Roman" w:eastAsia="Times New Roman" w:hAnsi="Times New Roman" w:cs="Times New Roman"/>
          <w:sz w:val="24"/>
          <w:szCs w:val="24"/>
          <w:lang w:eastAsia="ru-RU"/>
        </w:rPr>
        <w:t>.р</w:t>
      </w:r>
      <w:proofErr w:type="gramEnd"/>
      <w:r w:rsidRPr="00203CA2">
        <w:rPr>
          <w:rFonts w:ascii="Times New Roman" w:eastAsia="Times New Roman" w:hAnsi="Times New Roman" w:cs="Times New Roman"/>
          <w:sz w:val="24"/>
          <w:szCs w:val="24"/>
          <w:lang w:eastAsia="ru-RU"/>
        </w:rPr>
        <w:t>ф     в сети «Интернет», а также на Едином портале.</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b/>
          <w:bCs/>
          <w:sz w:val="24"/>
          <w:szCs w:val="24"/>
          <w:lang w:eastAsia="ru-RU"/>
        </w:rPr>
        <w:t xml:space="preserve">2.6. Исчерпывающий перечень документов, необходимых в соответствии с нормативными правовыми актами для предоставления муниципальной услуги и </w:t>
      </w:r>
      <w:r w:rsidRPr="00203CA2">
        <w:rPr>
          <w:rFonts w:ascii="Times New Roman" w:eastAsia="Times New Roman" w:hAnsi="Times New Roman" w:cs="Times New Roman"/>
          <w:b/>
          <w:bCs/>
          <w:sz w:val="24"/>
          <w:szCs w:val="24"/>
          <w:lang w:eastAsia="ru-RU"/>
        </w:rPr>
        <w:lastRenderedPageBreak/>
        <w:t xml:space="preserve">услуг, которые являются необходимыми  и обязательными для предоставления муниципальной услуги, подлежащих предоставлению заявителем, способы их получения заявителем, в том числе в электронном виде, порядок их предоставления  </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2.6.1. В целях получения муниципальной услуги заявитель обращается в Администрацию с заявлением, составленным  по форме, согласно приложению №1 к настоящему Административному регламенту.</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К заявлению прилагаются  следующие документы:</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1) схема участка с нанесенными зелеными насаждениями (деревьями и кустарниками), подлежащими вырубке (пересадке), с указанием примерных расстояний до ближайших строений или других ориентиров, оформленная заявителем по форме согласно приложению № 2 к настоящему Административному регламенту;</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xml:space="preserve">2) правоустанавливающие и (или) </w:t>
      </w:r>
      <w:proofErr w:type="spellStart"/>
      <w:r w:rsidRPr="00203CA2">
        <w:rPr>
          <w:rFonts w:ascii="Times New Roman" w:eastAsia="Times New Roman" w:hAnsi="Times New Roman" w:cs="Times New Roman"/>
          <w:sz w:val="24"/>
          <w:szCs w:val="24"/>
          <w:lang w:eastAsia="ru-RU"/>
        </w:rPr>
        <w:t>правоудостоверяющие</w:t>
      </w:r>
      <w:proofErr w:type="spellEnd"/>
      <w:r w:rsidRPr="00203CA2">
        <w:rPr>
          <w:rFonts w:ascii="Times New Roman" w:eastAsia="Times New Roman" w:hAnsi="Times New Roman" w:cs="Times New Roman"/>
          <w:sz w:val="24"/>
          <w:szCs w:val="24"/>
          <w:lang w:eastAsia="ru-RU"/>
        </w:rPr>
        <w:t xml:space="preserve"> документы на земельный участок, если сведения о таких документах отсутствуют в Едином государственном реестре недвижимости;</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3)  согласование с владельцами затрагиваемых территорий условий вырубки и пересадки зеленых насаждений;</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4) протокол общего собрания собственников помещений многоквартирного жилого дома с положительным решением о вырубке (пересадке)  деревьев и кустарников (в случае, если земельный участок входит в состав имущества многоквартирного жилого дома).</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Если деревья и кустарники, подлежащие вырубке, находятся в аварийном состоянии, указанный документ не требуется;</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5) график проведения работ;</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6)  при осуществлении строительства, реконструкции, капитального ремонта объектов капитального  строительства и инженерных коммуникаций предоставляются:  </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  утвержденная проектная документации;</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  проект благоустройства и озеленения территории.</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2.6.2. В случае представления заявления при личном обращении должен быть предъявлен документ, удостоверяющий личность заявителя, или документ, удостоверяющий личность представителя заявителя, если заявление представляется его представителем.</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2.6.2. В случае если  за получением  муниципальной услуги обращается представитель  заявителя, предъявляется  документ, подтверждающий полномочия  представителя заявителя, оформленный в установленном законом порядке.</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2.6.3. Документы, предусмотренные пунктом 2.6.1 настоящего Административного регламента,  представляются в копиях с одновременным представлением оригиналов, в нотариально заверенных копиях или копиях, надлежащим образом заверенным организациями,  которыми были выданы оригиналы указанных документов. </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2.6.4. Заявление о предоставлении муниципальной услуги и прилагаемые к нему документы должны быть надлежащим образом оформлены, иметь подписи и печати, должны быть чётко напечатаны или разборчиво написаны от руки. Подчистки и исправления не допускаются, за исключением исправлений, скреплённых печатью и заверенных подписью уполномоченного должностного лица. Заполнение заявления и документов карандашом не допускается.</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2.6.5. Заявление и прилагаемые к нему документы  предоставляются:</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на бумажном носителе  посредством почтового отправления или  при личном обращении заявителя.</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b/>
          <w:bCs/>
          <w:sz w:val="24"/>
          <w:szCs w:val="24"/>
          <w:lang w:eastAsia="ru-RU"/>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 а также способы их получения заявителями, в том числе в электронном виде</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b/>
          <w:bCs/>
          <w:sz w:val="24"/>
          <w:szCs w:val="24"/>
          <w:lang w:eastAsia="ru-RU"/>
        </w:rPr>
        <w:lastRenderedPageBreak/>
        <w:t> </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запрашиваются по межведомственному запросу:</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а) выписка из Единого государственного реестра индивидуальных предпринимателей (в случае, если заявитель – индивидуальный предприниматель);</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б) выписка из Единого государственного реестра юридических лиц (в случае, если заявитель - юридическое лицо);</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в) выписка из Единого государственного реестра недвижимости на земельный участок;</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г) копия разрешения на производство земляных работ или копия разрешения на строительство (в случае осуществления строительства, реконструкции, капитального ремонта объектов капитального строительства и инженерных коммуникаций);</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д) копия платежного документа об оплате компенсационной стоимости за вырубку деревьев и кустарников (в случаях, предусмотренных пунктом 2.12. настоящего  Административного регламента).</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Непредставление заявителем указанных документов не является основанием для отказа в предоставлении муниципальной услуги.</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организаций, предоставляющих государственные (муниципальные) услуги  в Администрацию не может являться основанием для отказа в предоставлении заявителю муниципальной услуги.</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w:t>
      </w:r>
    </w:p>
    <w:p w:rsidR="00203CA2" w:rsidRPr="00203CA2" w:rsidRDefault="00203CA2" w:rsidP="00203CA2">
      <w:pPr>
        <w:spacing w:after="0" w:line="240" w:lineRule="auto"/>
        <w:jc w:val="center"/>
        <w:rPr>
          <w:rFonts w:ascii="Times New Roman" w:eastAsia="Times New Roman" w:hAnsi="Times New Roman" w:cs="Times New Roman"/>
          <w:sz w:val="24"/>
          <w:szCs w:val="24"/>
          <w:lang w:eastAsia="ru-RU"/>
        </w:rPr>
      </w:pPr>
      <w:r w:rsidRPr="00203CA2">
        <w:rPr>
          <w:rFonts w:ascii="Times New Roman" w:eastAsia="Times New Roman" w:hAnsi="Times New Roman" w:cs="Times New Roman"/>
          <w:b/>
          <w:bCs/>
          <w:sz w:val="24"/>
          <w:szCs w:val="24"/>
          <w:lang w:eastAsia="ru-RU"/>
        </w:rPr>
        <w:t>2.8.Указание на запрет требовать от заявителя</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Не допускается требовать от заявителя:</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proofErr w:type="gramStart"/>
      <w:r w:rsidRPr="00203CA2">
        <w:rPr>
          <w:rFonts w:ascii="Times New Roman" w:eastAsia="Times New Roman" w:hAnsi="Times New Roman" w:cs="Times New Roman"/>
          <w:sz w:val="24"/>
          <w:szCs w:val="24"/>
          <w:lang w:eastAsia="ru-RU"/>
        </w:rPr>
        <w:t>-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организаций, участвующих в предоставлении предусмотренных частью 1 статьи 1 Федерального закона от 27 июля 2010 г. № 210-ФЗ «Об организации</w:t>
      </w:r>
      <w:proofErr w:type="gramEnd"/>
      <w:r w:rsidRPr="00203CA2">
        <w:rPr>
          <w:rFonts w:ascii="Times New Roman" w:eastAsia="Times New Roman" w:hAnsi="Times New Roman" w:cs="Times New Roman"/>
          <w:sz w:val="24"/>
          <w:szCs w:val="24"/>
          <w:lang w:eastAsia="ru-RU"/>
        </w:rPr>
        <w:t xml:space="preserve"> </w:t>
      </w:r>
      <w:proofErr w:type="gramStart"/>
      <w:r w:rsidRPr="00203CA2">
        <w:rPr>
          <w:rFonts w:ascii="Times New Roman" w:eastAsia="Times New Roman" w:hAnsi="Times New Roman" w:cs="Times New Roman"/>
          <w:sz w:val="24"/>
          <w:szCs w:val="24"/>
          <w:lang w:eastAsia="ru-RU"/>
        </w:rPr>
        <w:t>предоставления государственных и муниципальных услуг», муниципальных услуг,  в соответствии с нормативными правовыми актами Российской Федерации, нормативными правовыми актами Курской области, муниципальными   правовыми   актами,   за   исключением документов, включенных в определенный частью 6 статьи    7 Федерального закона  от 27 июля 2010 г. № 210-ФЗ «Об организации предоставления государственных и муниципальных услуг», перечень документов.</w:t>
      </w:r>
      <w:proofErr w:type="gramEnd"/>
      <w:r w:rsidRPr="00203CA2">
        <w:rPr>
          <w:rFonts w:ascii="Times New Roman" w:eastAsia="Times New Roman" w:hAnsi="Times New Roman" w:cs="Times New Roman"/>
          <w:sz w:val="24"/>
          <w:szCs w:val="24"/>
          <w:lang w:eastAsia="ru-RU"/>
        </w:rPr>
        <w:t xml:space="preserve"> Заявитель вправе представить указанные документы и информацию  по собственной инициативе.</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w:t>
      </w:r>
    </w:p>
    <w:p w:rsidR="00203CA2" w:rsidRPr="00203CA2" w:rsidRDefault="00203CA2" w:rsidP="00203CA2">
      <w:pPr>
        <w:spacing w:after="0" w:line="240" w:lineRule="auto"/>
        <w:jc w:val="center"/>
        <w:rPr>
          <w:rFonts w:ascii="Times New Roman" w:eastAsia="Times New Roman" w:hAnsi="Times New Roman" w:cs="Times New Roman"/>
          <w:sz w:val="24"/>
          <w:szCs w:val="24"/>
          <w:lang w:eastAsia="ru-RU"/>
        </w:rPr>
      </w:pPr>
      <w:r w:rsidRPr="00203CA2">
        <w:rPr>
          <w:rFonts w:ascii="Times New Roman" w:eastAsia="Times New Roman" w:hAnsi="Times New Roman" w:cs="Times New Roman"/>
          <w:b/>
          <w:bCs/>
          <w:sz w:val="24"/>
          <w:szCs w:val="24"/>
          <w:lang w:eastAsia="ru-RU"/>
        </w:rPr>
        <w:t>2.9. Исчерпывающий перечень  оснований для отказа в приеме документов, необходимых для предоставления  муниципальной услуги</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Оснований для отказа в приеме документов, необходимых для предоставления муниципальной услуги, законодательством  не предусмотрено.</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w:t>
      </w:r>
    </w:p>
    <w:p w:rsidR="00203CA2" w:rsidRPr="00203CA2" w:rsidRDefault="00203CA2" w:rsidP="00203CA2">
      <w:pPr>
        <w:spacing w:after="0" w:line="240" w:lineRule="auto"/>
        <w:jc w:val="center"/>
        <w:rPr>
          <w:rFonts w:ascii="Times New Roman" w:eastAsia="Times New Roman" w:hAnsi="Times New Roman" w:cs="Times New Roman"/>
          <w:sz w:val="24"/>
          <w:szCs w:val="24"/>
          <w:lang w:eastAsia="ru-RU"/>
        </w:rPr>
      </w:pPr>
      <w:r w:rsidRPr="00203CA2">
        <w:rPr>
          <w:rFonts w:ascii="Times New Roman" w:eastAsia="Times New Roman" w:hAnsi="Times New Roman" w:cs="Times New Roman"/>
          <w:b/>
          <w:bCs/>
          <w:sz w:val="24"/>
          <w:szCs w:val="24"/>
          <w:lang w:eastAsia="ru-RU"/>
        </w:rPr>
        <w:t>2.10. Исчерпывающий перечень оснований для приостановления</w:t>
      </w:r>
    </w:p>
    <w:p w:rsidR="00203CA2" w:rsidRPr="00203CA2" w:rsidRDefault="00203CA2" w:rsidP="00203CA2">
      <w:pPr>
        <w:spacing w:after="0" w:line="240" w:lineRule="auto"/>
        <w:jc w:val="center"/>
        <w:rPr>
          <w:rFonts w:ascii="Times New Roman" w:eastAsia="Times New Roman" w:hAnsi="Times New Roman" w:cs="Times New Roman"/>
          <w:sz w:val="24"/>
          <w:szCs w:val="24"/>
          <w:lang w:eastAsia="ru-RU"/>
        </w:rPr>
      </w:pPr>
      <w:r w:rsidRPr="00203CA2">
        <w:rPr>
          <w:rFonts w:ascii="Times New Roman" w:eastAsia="Times New Roman" w:hAnsi="Times New Roman" w:cs="Times New Roman"/>
          <w:b/>
          <w:bCs/>
          <w:sz w:val="24"/>
          <w:szCs w:val="24"/>
          <w:lang w:eastAsia="ru-RU"/>
        </w:rPr>
        <w:lastRenderedPageBreak/>
        <w:t>предоставления муниципальной  услуги или отказа в предоставлении муниципальной  услуги</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2.10.1. Оснований для приостановления предоставления муниципальной услуги законодательством не предусмотрено.</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2.10.2. Основаниями для отказа в предоставлении муниципальной услуги являются:</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1) выявление в заявлении и (или) в прилагаемых к нему документах недостоверной, искаженной или неполной информации, в том числе представление заявителем документов, срок действительности которых на момент поступления в Администрацию, в соответствии с действующим законодательством, истек;</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2) отсутствие документов, указанных в пункте 2.6. настоящего Административного регламента;</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3) зеленые насаждения находятся вне границ муниципального образования;</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xml:space="preserve">4)  заявлено о вырубке и (или) пересадке деревьев и кустарников, </w:t>
      </w:r>
      <w:r w:rsidRPr="00203CA2">
        <w:rPr>
          <w:rFonts w:ascii="Times New Roman" w:eastAsia="Times New Roman" w:hAnsi="Times New Roman" w:cs="Times New Roman"/>
          <w:i/>
          <w:iCs/>
          <w:sz w:val="24"/>
          <w:szCs w:val="24"/>
          <w:lang w:eastAsia="ru-RU"/>
        </w:rPr>
        <w:t>снос</w:t>
      </w:r>
      <w:r w:rsidRPr="00203CA2">
        <w:rPr>
          <w:rFonts w:ascii="Times New Roman" w:eastAsia="Times New Roman" w:hAnsi="Times New Roman" w:cs="Times New Roman"/>
          <w:sz w:val="24"/>
          <w:szCs w:val="24"/>
          <w:lang w:eastAsia="ru-RU"/>
        </w:rPr>
        <w:t xml:space="preserve"> которых запрещен,  а именно – деревьев, имеющих мемориальную, историческую или уникальную эстетическую ценность, статус которых закреплен в установленном порядке, видов растительности, занесенных в Красную книгу;</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отказ заявителя от оплаты  восстановительной стоимости зеленых насаждений.</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w:t>
      </w:r>
    </w:p>
    <w:p w:rsidR="00203CA2" w:rsidRPr="00203CA2" w:rsidRDefault="00203CA2" w:rsidP="00203CA2">
      <w:pPr>
        <w:spacing w:after="0" w:line="240" w:lineRule="auto"/>
        <w:jc w:val="center"/>
        <w:rPr>
          <w:rFonts w:ascii="Times New Roman" w:eastAsia="Times New Roman" w:hAnsi="Times New Roman" w:cs="Times New Roman"/>
          <w:sz w:val="24"/>
          <w:szCs w:val="24"/>
          <w:lang w:eastAsia="ru-RU"/>
        </w:rPr>
      </w:pPr>
      <w:r w:rsidRPr="00203CA2">
        <w:rPr>
          <w:rFonts w:ascii="Times New Roman" w:eastAsia="Times New Roman" w:hAnsi="Times New Roman" w:cs="Times New Roman"/>
          <w:b/>
          <w:bCs/>
          <w:sz w:val="24"/>
          <w:szCs w:val="24"/>
          <w:lang w:eastAsia="ru-RU"/>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Оказание услуг, которые являются необходимыми и обязательными для предоставления муниципальной услуги, законодательством не предусмотрено.</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i/>
          <w:iCs/>
          <w:sz w:val="24"/>
          <w:szCs w:val="24"/>
          <w:lang w:eastAsia="ru-RU"/>
        </w:rPr>
        <w:t> </w:t>
      </w:r>
      <w:r w:rsidRPr="00203CA2">
        <w:rPr>
          <w:rFonts w:ascii="Times New Roman" w:eastAsia="Times New Roman" w:hAnsi="Times New Roman" w:cs="Times New Roman"/>
          <w:sz w:val="24"/>
          <w:szCs w:val="24"/>
          <w:lang w:eastAsia="ru-RU"/>
        </w:rPr>
        <w:t> </w:t>
      </w:r>
    </w:p>
    <w:p w:rsidR="00203CA2" w:rsidRPr="00203CA2" w:rsidRDefault="00203CA2" w:rsidP="00203CA2">
      <w:pPr>
        <w:spacing w:after="0" w:line="240" w:lineRule="auto"/>
        <w:jc w:val="center"/>
        <w:rPr>
          <w:rFonts w:ascii="Times New Roman" w:eastAsia="Times New Roman" w:hAnsi="Times New Roman" w:cs="Times New Roman"/>
          <w:sz w:val="24"/>
          <w:szCs w:val="24"/>
          <w:lang w:eastAsia="ru-RU"/>
        </w:rPr>
      </w:pPr>
      <w:r w:rsidRPr="00203CA2">
        <w:rPr>
          <w:rFonts w:ascii="Times New Roman" w:eastAsia="Times New Roman" w:hAnsi="Times New Roman" w:cs="Times New Roman"/>
          <w:b/>
          <w:bCs/>
          <w:sz w:val="24"/>
          <w:szCs w:val="24"/>
          <w:lang w:eastAsia="ru-RU"/>
        </w:rPr>
        <w:t>2.12. Порядок, размер и основания взимания государственной пошлины или иной платы, взимаемой за предоставление муниципальной услуги</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xml:space="preserve">     При предоставлении муниципальной услуги взимается компенсационная стоимость за вырубку (снос) деревьев и кустарников </w:t>
      </w:r>
      <w:r w:rsidRPr="00203CA2">
        <w:rPr>
          <w:rFonts w:ascii="Times New Roman" w:eastAsia="Times New Roman" w:hAnsi="Times New Roman" w:cs="Times New Roman"/>
          <w:i/>
          <w:iCs/>
          <w:sz w:val="24"/>
          <w:szCs w:val="24"/>
          <w:lang w:eastAsia="ru-RU"/>
        </w:rPr>
        <w:t> </w:t>
      </w:r>
      <w:r w:rsidRPr="00203CA2">
        <w:rPr>
          <w:rFonts w:ascii="Times New Roman" w:eastAsia="Times New Roman" w:hAnsi="Times New Roman" w:cs="Times New Roman"/>
          <w:sz w:val="24"/>
          <w:szCs w:val="24"/>
          <w:lang w:eastAsia="ru-RU"/>
        </w:rPr>
        <w:t>в соответствии с методикой, утвержденной  распоряжением Правительства Курской области от 11.08.2006 № 446-р «О Методике оценки действительной восстановительной стоимости, а также ущерба, возмещаемого за вынужденный или незаконный снос зеленых насаждений, расположенных на территориях муниципальных образований».</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В случае внесения изменений в выданный по результатам  предоставления муниципальной услуги документ, направленный на исправление ошибок, допущенных по вине органа и (или) должностного лица,  плата с заявителя не взимается.</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b/>
          <w:bCs/>
          <w:sz w:val="24"/>
          <w:szCs w:val="24"/>
          <w:lang w:eastAsia="ru-RU"/>
        </w:rPr>
        <w:t> </w:t>
      </w:r>
    </w:p>
    <w:p w:rsidR="00203CA2" w:rsidRPr="00203CA2" w:rsidRDefault="00203CA2" w:rsidP="00203CA2">
      <w:pPr>
        <w:spacing w:after="0" w:line="240" w:lineRule="auto"/>
        <w:jc w:val="center"/>
        <w:rPr>
          <w:rFonts w:ascii="Times New Roman" w:eastAsia="Times New Roman" w:hAnsi="Times New Roman" w:cs="Times New Roman"/>
          <w:sz w:val="24"/>
          <w:szCs w:val="24"/>
          <w:lang w:eastAsia="ru-RU"/>
        </w:rPr>
      </w:pPr>
      <w:r w:rsidRPr="00203CA2">
        <w:rPr>
          <w:rFonts w:ascii="Times New Roman" w:eastAsia="Times New Roman" w:hAnsi="Times New Roman" w:cs="Times New Roman"/>
          <w:b/>
          <w:bCs/>
          <w:sz w:val="24"/>
          <w:szCs w:val="24"/>
          <w:lang w:eastAsia="ru-RU"/>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Оказание услуг, которые являются необходимыми и обязательными для предоставления муниципальной услуги, законодательством не предусмотрено.</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i/>
          <w:iCs/>
          <w:sz w:val="24"/>
          <w:szCs w:val="24"/>
          <w:lang w:eastAsia="ru-RU"/>
        </w:rPr>
        <w:t> </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w:t>
      </w:r>
    </w:p>
    <w:p w:rsidR="00203CA2" w:rsidRPr="00203CA2" w:rsidRDefault="00203CA2" w:rsidP="00203CA2">
      <w:pPr>
        <w:spacing w:after="0" w:line="240" w:lineRule="auto"/>
        <w:jc w:val="center"/>
        <w:rPr>
          <w:rFonts w:ascii="Times New Roman" w:eastAsia="Times New Roman" w:hAnsi="Times New Roman" w:cs="Times New Roman"/>
          <w:sz w:val="24"/>
          <w:szCs w:val="24"/>
          <w:lang w:eastAsia="ru-RU"/>
        </w:rPr>
      </w:pPr>
      <w:r w:rsidRPr="00203CA2">
        <w:rPr>
          <w:rFonts w:ascii="Times New Roman" w:eastAsia="Times New Roman" w:hAnsi="Times New Roman" w:cs="Times New Roman"/>
          <w:b/>
          <w:bCs/>
          <w:sz w:val="24"/>
          <w:szCs w:val="24"/>
          <w:lang w:eastAsia="ru-RU"/>
        </w:rPr>
        <w:t>2.14. Максимальный срок ожидания в очереди при подаче запроса о предоставлении муниципальной услуги и при получении результата предоставления услуги </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Максимальный срок ожидания в очереди при подаче заявления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 -  не более 15 минут.</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w:t>
      </w:r>
    </w:p>
    <w:p w:rsidR="00203CA2" w:rsidRPr="00203CA2" w:rsidRDefault="00203CA2" w:rsidP="00203CA2">
      <w:pPr>
        <w:spacing w:after="0" w:line="240" w:lineRule="auto"/>
        <w:jc w:val="center"/>
        <w:rPr>
          <w:rFonts w:ascii="Times New Roman" w:eastAsia="Times New Roman" w:hAnsi="Times New Roman" w:cs="Times New Roman"/>
          <w:sz w:val="24"/>
          <w:szCs w:val="24"/>
          <w:lang w:eastAsia="ru-RU"/>
        </w:rPr>
      </w:pPr>
      <w:r w:rsidRPr="00203CA2">
        <w:rPr>
          <w:rFonts w:ascii="Times New Roman" w:eastAsia="Times New Roman" w:hAnsi="Times New Roman" w:cs="Times New Roman"/>
          <w:b/>
          <w:bCs/>
          <w:sz w:val="24"/>
          <w:szCs w:val="24"/>
          <w:lang w:eastAsia="ru-RU"/>
        </w:rPr>
        <w:t xml:space="preserve">2.15. Срок и порядок регистрации запроса заявителя </w:t>
      </w:r>
    </w:p>
    <w:p w:rsidR="00203CA2" w:rsidRPr="00203CA2" w:rsidRDefault="00203CA2" w:rsidP="00203CA2">
      <w:pPr>
        <w:spacing w:after="0" w:line="240" w:lineRule="auto"/>
        <w:jc w:val="center"/>
        <w:rPr>
          <w:rFonts w:ascii="Times New Roman" w:eastAsia="Times New Roman" w:hAnsi="Times New Roman" w:cs="Times New Roman"/>
          <w:sz w:val="24"/>
          <w:szCs w:val="24"/>
          <w:lang w:eastAsia="ru-RU"/>
        </w:rPr>
      </w:pPr>
      <w:r w:rsidRPr="00203CA2">
        <w:rPr>
          <w:rFonts w:ascii="Times New Roman" w:eastAsia="Times New Roman" w:hAnsi="Times New Roman" w:cs="Times New Roman"/>
          <w:b/>
          <w:bCs/>
          <w:sz w:val="24"/>
          <w:szCs w:val="24"/>
          <w:lang w:eastAsia="ru-RU"/>
        </w:rPr>
        <w:lastRenderedPageBreak/>
        <w:t>о предоставлении муниципальной услуги  </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2.15.1. При непосредственном обращении заявителя лично, максимальный срок регистрации заявления – 15 минут. </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2.15.3.Специалист, ответственный за прием документов:</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проверяет документы на соответствие требованиям    подраздела  2.6. настоящего Административного регламента;</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при необходимости оказывает помощь заявителю в оформлении заявления;</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при необходимости заверяет  копии документов;</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регистрирует заявление с прилагаемыми документами;</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сообщает заявителю о сроке  предоставления муниципальной услуги.</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b/>
          <w:bCs/>
          <w:sz w:val="24"/>
          <w:szCs w:val="24"/>
          <w:lang w:eastAsia="ru-RU"/>
        </w:rPr>
        <w:t> </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b/>
          <w:bCs/>
          <w:sz w:val="24"/>
          <w:szCs w:val="24"/>
          <w:lang w:eastAsia="ru-RU"/>
        </w:rPr>
        <w:t xml:space="preserve">2.16.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xml:space="preserve">2.16.1. </w:t>
      </w:r>
      <w:proofErr w:type="gramStart"/>
      <w:r w:rsidRPr="00203CA2">
        <w:rPr>
          <w:rFonts w:ascii="Times New Roman" w:eastAsia="Times New Roman" w:hAnsi="Times New Roman" w:cs="Times New Roman"/>
          <w:sz w:val="24"/>
          <w:szCs w:val="24"/>
          <w:lang w:eastAsia="ru-RU"/>
        </w:rPr>
        <w:t>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w:t>
      </w:r>
      <w:proofErr w:type="gramEnd"/>
      <w:r w:rsidRPr="00203CA2">
        <w:rPr>
          <w:rFonts w:ascii="Times New Roman" w:eastAsia="Times New Roman" w:hAnsi="Times New Roman" w:cs="Times New Roman"/>
          <w:sz w:val="24"/>
          <w:szCs w:val="24"/>
          <w:lang w:eastAsia="ru-RU"/>
        </w:rPr>
        <w:t xml:space="preserve"> защите инвалидов.</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Места ожидания заявителей оборудуются стульями и (или) кресельными секциями, и (или) скамьями.</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2.16.3. Обеспечение доступности для инвалидов.</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Администрация  принимает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возможность беспрепятственного входа в помещение  и выхода из него;</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сопровождение инвалидов, имеющих стойкие расстройства функции зрения и самостоятельного передвижения, и оказание им помощи;</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содействие со стороны должностных лиц, при необходимости, инвалиду при входе в объект и выходе из него;</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оборудование на прилегающих к зданию территориях мест для парковки автотранспортных средств инвалидов;</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сопровождение инвалидов, имеющих стойкие расстройства функции зрения и самостоятельного передвижения, по территории объекта;</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lastRenderedPageBreak/>
        <w:t>проведение инструктажа должностных лиц, осуществляющих первичный контакт с получателями услуги, по вопросам работы с инвалидами;</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xml:space="preserve">допуск в помещение </w:t>
      </w:r>
      <w:proofErr w:type="spellStart"/>
      <w:r w:rsidRPr="00203CA2">
        <w:rPr>
          <w:rFonts w:ascii="Times New Roman" w:eastAsia="Times New Roman" w:hAnsi="Times New Roman" w:cs="Times New Roman"/>
          <w:sz w:val="24"/>
          <w:szCs w:val="24"/>
          <w:lang w:eastAsia="ru-RU"/>
        </w:rPr>
        <w:t>сурдопереводчика</w:t>
      </w:r>
      <w:proofErr w:type="spellEnd"/>
      <w:r w:rsidRPr="00203CA2">
        <w:rPr>
          <w:rFonts w:ascii="Times New Roman" w:eastAsia="Times New Roman" w:hAnsi="Times New Roman" w:cs="Times New Roman"/>
          <w:sz w:val="24"/>
          <w:szCs w:val="24"/>
          <w:lang w:eastAsia="ru-RU"/>
        </w:rPr>
        <w:t xml:space="preserve"> и </w:t>
      </w:r>
      <w:proofErr w:type="spellStart"/>
      <w:r w:rsidRPr="00203CA2">
        <w:rPr>
          <w:rFonts w:ascii="Times New Roman" w:eastAsia="Times New Roman" w:hAnsi="Times New Roman" w:cs="Times New Roman"/>
          <w:sz w:val="24"/>
          <w:szCs w:val="24"/>
          <w:lang w:eastAsia="ru-RU"/>
        </w:rPr>
        <w:t>тифлосурдопереводчика</w:t>
      </w:r>
      <w:proofErr w:type="spellEnd"/>
      <w:r w:rsidRPr="00203CA2">
        <w:rPr>
          <w:rFonts w:ascii="Times New Roman" w:eastAsia="Times New Roman" w:hAnsi="Times New Roman" w:cs="Times New Roman"/>
          <w:sz w:val="24"/>
          <w:szCs w:val="24"/>
          <w:lang w:eastAsia="ru-RU"/>
        </w:rPr>
        <w:t>;</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предоставление, при необходимости, услуги по месту жительства инвалида или в дистанционном режиме;</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b/>
          <w:bCs/>
          <w:sz w:val="24"/>
          <w:szCs w:val="24"/>
          <w:lang w:eastAsia="ru-RU"/>
        </w:rPr>
        <w:t> </w:t>
      </w:r>
    </w:p>
    <w:p w:rsidR="00203CA2" w:rsidRPr="00203CA2" w:rsidRDefault="00203CA2" w:rsidP="00203CA2">
      <w:pPr>
        <w:spacing w:after="0" w:line="240" w:lineRule="auto"/>
        <w:jc w:val="center"/>
        <w:rPr>
          <w:rFonts w:ascii="Times New Roman" w:eastAsia="Times New Roman" w:hAnsi="Times New Roman" w:cs="Times New Roman"/>
          <w:sz w:val="24"/>
          <w:szCs w:val="24"/>
          <w:lang w:eastAsia="ru-RU"/>
        </w:rPr>
      </w:pPr>
      <w:r w:rsidRPr="00203CA2">
        <w:rPr>
          <w:rFonts w:ascii="Times New Roman" w:eastAsia="Times New Roman" w:hAnsi="Times New Roman" w:cs="Times New Roman"/>
          <w:b/>
          <w:bCs/>
          <w:sz w:val="24"/>
          <w:szCs w:val="24"/>
          <w:lang w:eastAsia="ru-RU"/>
        </w:rPr>
        <w:t>2.17.Показатели доступности и качества муниципальной услуги </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b/>
          <w:bCs/>
          <w:sz w:val="24"/>
          <w:szCs w:val="24"/>
          <w:lang w:eastAsia="ru-RU"/>
        </w:rPr>
        <w:t>Показатели доступности муниципальной услуги:</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транспортная или пешая доступность к местам предоставления муниципальной услуги;</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доступность обращения за предоставлением муниципальной услуги, в том числе для лиц с ограниченными возможностями здоровья;</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b/>
          <w:bCs/>
          <w:sz w:val="24"/>
          <w:szCs w:val="24"/>
          <w:lang w:eastAsia="ru-RU"/>
        </w:rPr>
        <w:t>Показатели качества муниципальной услуги:</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полнота и актуальность информации о порядке предоставления муниципальной услуги;</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количество фактов  взаимодействия заявителя с должностными лицами при предоставлении муниципальной услуги;</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отсутствие очередей при приеме и выдаче документов заявителям;</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отсутствие обоснованных жалоб на действия (бездействие) специалистов и уполномоченных должностных лиц;</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отсутствие  жалоб на некорректное, невнимательное отношение специалистов и уполномоченных должностных лиц к заявителям.</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b/>
          <w:bCs/>
          <w:sz w:val="24"/>
          <w:szCs w:val="24"/>
          <w:lang w:eastAsia="ru-RU"/>
        </w:rPr>
        <w:t> </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b/>
          <w:bCs/>
          <w:sz w:val="24"/>
          <w:szCs w:val="24"/>
          <w:lang w:eastAsia="ru-RU"/>
        </w:rPr>
        <w:t> </w:t>
      </w:r>
    </w:p>
    <w:p w:rsidR="00203CA2" w:rsidRPr="00203CA2" w:rsidRDefault="00203CA2" w:rsidP="00203CA2">
      <w:pPr>
        <w:spacing w:after="0" w:line="240" w:lineRule="auto"/>
        <w:jc w:val="center"/>
        <w:rPr>
          <w:rFonts w:ascii="Times New Roman" w:eastAsia="Times New Roman" w:hAnsi="Times New Roman" w:cs="Times New Roman"/>
          <w:sz w:val="24"/>
          <w:szCs w:val="24"/>
          <w:lang w:eastAsia="ru-RU"/>
        </w:rPr>
      </w:pPr>
      <w:r w:rsidRPr="00203CA2">
        <w:rPr>
          <w:rFonts w:ascii="Times New Roman" w:eastAsia="Times New Roman" w:hAnsi="Times New Roman" w:cs="Times New Roman"/>
          <w:b/>
          <w:bCs/>
          <w:sz w:val="24"/>
          <w:szCs w:val="24"/>
          <w:lang w:eastAsia="ru-RU"/>
        </w:rPr>
        <w:t>2.18. Иные требования, в том числе учитывающие особенности предоставления муниципальной  услуги в электронной   форме.</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Муниципальная услуга в электронной форме в настоящее время не предоставляется.</w:t>
      </w:r>
    </w:p>
    <w:p w:rsidR="00203CA2" w:rsidRPr="00203CA2" w:rsidRDefault="00203CA2" w:rsidP="00203CA2">
      <w:pPr>
        <w:spacing w:after="0" w:line="240" w:lineRule="auto"/>
        <w:jc w:val="center"/>
        <w:rPr>
          <w:rFonts w:ascii="Times New Roman" w:eastAsia="Times New Roman" w:hAnsi="Times New Roman" w:cs="Times New Roman"/>
          <w:sz w:val="24"/>
          <w:szCs w:val="24"/>
          <w:lang w:eastAsia="ru-RU"/>
        </w:rPr>
      </w:pPr>
      <w:r w:rsidRPr="00203CA2">
        <w:rPr>
          <w:rFonts w:ascii="Times New Roman" w:eastAsia="Times New Roman" w:hAnsi="Times New Roman" w:cs="Times New Roman"/>
          <w:b/>
          <w:bCs/>
          <w:sz w:val="24"/>
          <w:szCs w:val="24"/>
          <w:lang w:eastAsia="ru-RU"/>
        </w:rPr>
        <w:t> </w:t>
      </w:r>
    </w:p>
    <w:p w:rsidR="00203CA2" w:rsidRPr="00203CA2" w:rsidRDefault="00203CA2" w:rsidP="00203CA2">
      <w:pPr>
        <w:spacing w:after="0" w:line="240" w:lineRule="auto"/>
        <w:jc w:val="center"/>
        <w:rPr>
          <w:rFonts w:ascii="Times New Roman" w:eastAsia="Times New Roman" w:hAnsi="Times New Roman" w:cs="Times New Roman"/>
          <w:sz w:val="24"/>
          <w:szCs w:val="24"/>
          <w:lang w:eastAsia="ru-RU"/>
        </w:rPr>
      </w:pPr>
      <w:r w:rsidRPr="00203CA2">
        <w:rPr>
          <w:rFonts w:ascii="Times New Roman" w:eastAsia="Times New Roman" w:hAnsi="Times New Roman" w:cs="Times New Roman"/>
          <w:b/>
          <w:bCs/>
          <w:sz w:val="24"/>
          <w:szCs w:val="24"/>
          <w:lang w:eastAsia="ru-RU"/>
        </w:rPr>
        <w:lastRenderedPageBreak/>
        <w:t xml:space="preserve">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Исчерпывающий перечень административных процедур:</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1)  Прием и регистрация заявления и документов, необходимых для предоставления муниципальной услуги;</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2) Формирование и направление межведомственных запросов о представлении документов и информации, необходимых для предоставления муниципальной услуги;</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3) Рассмотрение материалов (документов), необходимых для предоставления муниципальной услуги,  обследование земельного участка, на котором предполагается вырубка  и (или) пересадка  деревьев и кустарников;      </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4) Оформление результата предоставления муниципальной услуги;</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5) Выдача (направление) заявителю документа, являющегося результатом предоставления муниципальной услуги;</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6)  Порядок исправления допущенных опечаток и ошибок в выданных в результате предоставления муниципальной услуги  документах.</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w:t>
      </w:r>
    </w:p>
    <w:p w:rsidR="00203CA2" w:rsidRPr="00203CA2" w:rsidRDefault="00203CA2" w:rsidP="00203CA2">
      <w:pPr>
        <w:spacing w:after="0" w:line="240" w:lineRule="auto"/>
        <w:jc w:val="center"/>
        <w:rPr>
          <w:rFonts w:ascii="Times New Roman" w:eastAsia="Times New Roman" w:hAnsi="Times New Roman" w:cs="Times New Roman"/>
          <w:sz w:val="24"/>
          <w:szCs w:val="24"/>
          <w:lang w:eastAsia="ru-RU"/>
        </w:rPr>
      </w:pPr>
      <w:r w:rsidRPr="00203CA2">
        <w:rPr>
          <w:rFonts w:ascii="Times New Roman" w:eastAsia="Times New Roman" w:hAnsi="Times New Roman" w:cs="Times New Roman"/>
          <w:b/>
          <w:bCs/>
          <w:sz w:val="24"/>
          <w:szCs w:val="24"/>
          <w:lang w:eastAsia="ru-RU"/>
        </w:rPr>
        <w:t>3.1.   Прием и регистрация заявления и документов, необходимых для предоставления муниципальной услуги </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3.1.1. Основанием для начала административной процедуры является</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поступление  в Администрацию  заявления и  документов, предусмотренных подпунктом  2.6.1 настоящего Административного   регламента;</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3.1.2. При получении заявления специалист Администрации, ответственный за предоставление муниципальной услуги,   (далее - ответственный исполнитель):</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1)  проверяет  правильность оформления заявления;</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В случае неправильного оформления заявления о предоставлении муниципальной услуги,  ответственный исполнитель  оказывает помощь заявителю в оформлении заявления.</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2)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3)  заполняет расписку о приеме (регистрации) заявления;</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4) вносит запись о приеме заявления в Журнал регистрации заявлений.</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3.1.3. Срок выполнения административной  процедуры составляет  1 рабочий день.</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3.1.4. Критерием принятия решения  является  обращение заявителя за получением муниципальной  услуги.</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3.1.5. Результатом выполнения административной процедуры является прием и регистрация поступившего заявления и прилагаемых к нему документов.</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3.1.6.  Способ фиксации результата  выполнения административной процедуры - запись в Журнале регистрации заявлений.</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w:t>
      </w:r>
    </w:p>
    <w:p w:rsidR="00203CA2" w:rsidRPr="00203CA2" w:rsidRDefault="00203CA2" w:rsidP="00203CA2">
      <w:pPr>
        <w:spacing w:after="0" w:line="240" w:lineRule="auto"/>
        <w:jc w:val="center"/>
        <w:rPr>
          <w:rFonts w:ascii="Times New Roman" w:eastAsia="Times New Roman" w:hAnsi="Times New Roman" w:cs="Times New Roman"/>
          <w:sz w:val="24"/>
          <w:szCs w:val="24"/>
          <w:lang w:eastAsia="ru-RU"/>
        </w:rPr>
      </w:pPr>
      <w:r w:rsidRPr="00203CA2">
        <w:rPr>
          <w:rFonts w:ascii="Times New Roman" w:eastAsia="Times New Roman" w:hAnsi="Times New Roman" w:cs="Times New Roman"/>
          <w:b/>
          <w:bCs/>
          <w:sz w:val="24"/>
          <w:szCs w:val="24"/>
          <w:lang w:eastAsia="ru-RU"/>
        </w:rPr>
        <w:t>3.2. Формирование и направление межведомственных запросов в органы (организации), участвующие в предоставлении муниципальной услуги</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3.2.1. Основанием для  начала административной процедуры является непредставление заявителем по собственной инициативе документов, указанных в  подразделе  2.7. настоящего Административного  регламента.</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3.2.2. Ответственный исполнитель в течение двух рабочих дней со дня поступления заявления в Администрацию осуществляет подготовку и направление межведомственных запросов</w:t>
      </w:r>
      <w:r>
        <w:rPr>
          <w:rFonts w:ascii="Times New Roman" w:eastAsia="Times New Roman" w:hAnsi="Times New Roman" w:cs="Times New Roman"/>
          <w:sz w:val="24"/>
          <w:szCs w:val="24"/>
          <w:lang w:eastAsia="ru-RU"/>
        </w:rPr>
        <w:t xml:space="preserve"> </w:t>
      </w:r>
      <w:r w:rsidRPr="00203CA2">
        <w:rPr>
          <w:rFonts w:ascii="Times New Roman" w:eastAsia="Times New Roman" w:hAnsi="Times New Roman" w:cs="Times New Roman"/>
          <w:sz w:val="24"/>
          <w:szCs w:val="24"/>
          <w:lang w:eastAsia="ru-RU"/>
        </w:rPr>
        <w:t>в органы (организации), участвующие в предоставлении муниципальной услуги.</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xml:space="preserve">3.2.3.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w:t>
      </w:r>
      <w:r w:rsidRPr="00203CA2">
        <w:rPr>
          <w:rFonts w:ascii="Times New Roman" w:eastAsia="Times New Roman" w:hAnsi="Times New Roman" w:cs="Times New Roman"/>
          <w:sz w:val="24"/>
          <w:szCs w:val="24"/>
          <w:lang w:eastAsia="ru-RU"/>
        </w:rPr>
        <w:lastRenderedPageBreak/>
        <w:t>подключаемых к ней региональных систем межведомственного электронного взаимодействия.</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доставкой  с соблюдением норм  законодательства Российской Федерации о защите персональных данных.</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xml:space="preserve">Ответственный исполнитель  </w:t>
      </w:r>
      <w:proofErr w:type="gramStart"/>
      <w:r w:rsidRPr="00203CA2">
        <w:rPr>
          <w:rFonts w:ascii="Times New Roman" w:eastAsia="Times New Roman" w:hAnsi="Times New Roman" w:cs="Times New Roman"/>
          <w:sz w:val="24"/>
          <w:szCs w:val="24"/>
          <w:lang w:eastAsia="ru-RU"/>
        </w:rPr>
        <w:t>Администрации</w:t>
      </w:r>
      <w:proofErr w:type="gramEnd"/>
      <w:r w:rsidRPr="00203CA2">
        <w:rPr>
          <w:rFonts w:ascii="Times New Roman" w:eastAsia="Times New Roman" w:hAnsi="Times New Roman" w:cs="Times New Roman"/>
          <w:sz w:val="24"/>
          <w:szCs w:val="24"/>
          <w:lang w:eastAsia="ru-RU"/>
        </w:rPr>
        <w:t>  осуществляющий межведомственное информационное взаимодействие, обязан принять необходимые меры по получению ответов на межведомственные запросы.</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3.2.4. Максимальный срок подготовки и направления ответа на запрос  не может превышать пять рабочих дней.</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3.2.5.  Ответ на межведомственный запрос  регистрируется в установленном порядке.</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3.2.6. Ответственный исполнитель приобщает ответ, полученный по межведомственному запросу к документам, представленным заявителем.</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3.2.7. Максимальный срок выполнения административной процедуры -  7 рабочих дней.</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3.2.8.  Критерием принятия решения  является отсутствие документов,  указанных в пункте  2.7. настоящего Административного регламента.</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3.2.9. Результат административной процедуры – получение ответов на межведомственные запросы.</w:t>
      </w:r>
    </w:p>
    <w:p w:rsid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3.2.10. Способ фиксации результата  выполнения административной процедуры – регистрация ответов на межведомственные запросы в Журнале</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xml:space="preserve">              </w:t>
      </w:r>
      <w:r w:rsidRPr="00203CA2">
        <w:rPr>
          <w:rFonts w:ascii="Times New Roman" w:eastAsia="Times New Roman" w:hAnsi="Times New Roman" w:cs="Times New Roman"/>
          <w:b/>
          <w:bCs/>
          <w:sz w:val="24"/>
          <w:szCs w:val="24"/>
          <w:lang w:eastAsia="ru-RU"/>
        </w:rPr>
        <w:t xml:space="preserve">3.3. Рассмотрение материалов (документов), необходимых для предоставления муниципальной услуги,  обследование земельного участка, на котором предполагается вырубка  и (или) пересадка  деревьев и кустарников </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3.3.1.Основанием для начала административной процедуры является получение  ответственным исполнителем полного пакета документов, предусмотренных подразделами 2.6. и  2.7. настоящего Административного регламента.</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3.3.2. Ответственный исполнитель  готовит представленные заявителем документы на рассмотрение Комиссии по вырубке  и (или) пересадке  деревьев и кустарников (далее - Комиссия) для осуществления экспертной оценки необходимости вырубки деревьев и кустарников.</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3.3.3. На основании  поручения Главы ______________________  документы заявителя направляются на рассмотрение в Комиссию.</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3.3.4. При получении заявления и комплекта документов Комиссия осуществляет следующую последовательность действий:</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1)                        проводит обследование участка с предполагаемыми к вырубке деревьями и кустарниками;</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2)                        проверяет соответствие данных, содержащихся в представленных заявителем документах, фактическим данным;</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xml:space="preserve">      3) составляет акт обследования зеленых насаждений  (Приложение № 4 к  настоящему Административному регламенту) и </w:t>
      </w:r>
      <w:proofErr w:type="spellStart"/>
      <w:r w:rsidRPr="00203CA2">
        <w:rPr>
          <w:rFonts w:ascii="Times New Roman" w:eastAsia="Times New Roman" w:hAnsi="Times New Roman" w:cs="Times New Roman"/>
          <w:sz w:val="24"/>
          <w:szCs w:val="24"/>
          <w:lang w:eastAsia="ru-RU"/>
        </w:rPr>
        <w:t>перечетную</w:t>
      </w:r>
      <w:proofErr w:type="spellEnd"/>
      <w:r w:rsidRPr="00203CA2">
        <w:rPr>
          <w:rFonts w:ascii="Times New Roman" w:eastAsia="Times New Roman" w:hAnsi="Times New Roman" w:cs="Times New Roman"/>
          <w:sz w:val="24"/>
          <w:szCs w:val="24"/>
          <w:lang w:eastAsia="ru-RU"/>
        </w:rPr>
        <w:t xml:space="preserve"> ведомость подлежащих вырубке деревьев и кустарников (Приложение № 5 к  настоящему Административному регламенту), содержащие сведения о количественном и породном составе, диаметре и состоянии зеленых насаждений;</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4) в случае необходимости производит расчет компенсационной стоимости за вырубку (снос)  деревьев и кустарников и (или) проведения компенсационного озеленения.</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Расчет компенсационной стоимости за вырубку (снос)  деревьев и кустарников содержит сумму, подлежащую уплате заявителем, ее расчет и банковские реквизиты, по которым должна быть перечислена указанная сумма.</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lastRenderedPageBreak/>
        <w:t xml:space="preserve">3.3.5. Акт обследования  зеленых насаждений,  </w:t>
      </w:r>
      <w:proofErr w:type="spellStart"/>
      <w:r w:rsidRPr="00203CA2">
        <w:rPr>
          <w:rFonts w:ascii="Times New Roman" w:eastAsia="Times New Roman" w:hAnsi="Times New Roman" w:cs="Times New Roman"/>
          <w:sz w:val="24"/>
          <w:szCs w:val="24"/>
          <w:lang w:eastAsia="ru-RU"/>
        </w:rPr>
        <w:t>перечетная</w:t>
      </w:r>
      <w:proofErr w:type="spellEnd"/>
      <w:r w:rsidRPr="00203CA2">
        <w:rPr>
          <w:rFonts w:ascii="Times New Roman" w:eastAsia="Times New Roman" w:hAnsi="Times New Roman" w:cs="Times New Roman"/>
          <w:sz w:val="24"/>
          <w:szCs w:val="24"/>
          <w:lang w:eastAsia="ru-RU"/>
        </w:rPr>
        <w:t xml:space="preserve"> ведомость и расчет компенсационной стоимости за вырубку (снос) деревьев и кустарников  составляется в двух экземплярах, один из которых передается заявителю в срок, не позднее  1 рабочего дня с момента подписания указанных документов.</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xml:space="preserve">3.3.6. Выдача (направление) заявителю акта обследования, </w:t>
      </w:r>
      <w:proofErr w:type="spellStart"/>
      <w:r w:rsidRPr="00203CA2">
        <w:rPr>
          <w:rFonts w:ascii="Times New Roman" w:eastAsia="Times New Roman" w:hAnsi="Times New Roman" w:cs="Times New Roman"/>
          <w:sz w:val="24"/>
          <w:szCs w:val="24"/>
          <w:lang w:eastAsia="ru-RU"/>
        </w:rPr>
        <w:t>перечетной</w:t>
      </w:r>
      <w:proofErr w:type="spellEnd"/>
      <w:r w:rsidRPr="00203CA2">
        <w:rPr>
          <w:rFonts w:ascii="Times New Roman" w:eastAsia="Times New Roman" w:hAnsi="Times New Roman" w:cs="Times New Roman"/>
          <w:sz w:val="24"/>
          <w:szCs w:val="24"/>
          <w:lang w:eastAsia="ru-RU"/>
        </w:rPr>
        <w:t xml:space="preserve"> ведомости подлежащих вырубке деревьев и кустарников и, при наличии, расчета компенсационной стоимости за вырубку (снос) деревьев и кустарников и (или) проведения компенсационного озеленения осуществляется способом, указанным в заявлении:</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при личном обращении в Администрацию;</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посредством заказного почтового отправления с уведомлением о вручении.</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3.3.7. Заявитель в течение  3 рабочих дней со дня получения акта обследования зеленых насаждений  обязан оплатить компенсационную стоимость за вырубку (снос) деревьев и кустарников.</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3.3.8.Срок выполнения административной процедуры - 5 рабочих дней.</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3.3.9. Критерием принятия решения является  наличие составленного комиссией акта обследования зеленых насаждений.</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3.3..10.Результатом  административной процедуры  является  получение заявителем акта обследования земельного участка.</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3.3.11.  Способом фиксации результата выполнения административной процедуры является  подпись заявителя о получении акта  обследования   зеленых насаждений.</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w:t>
      </w:r>
    </w:p>
    <w:p w:rsidR="00203CA2" w:rsidRPr="00203CA2" w:rsidRDefault="00203CA2" w:rsidP="00203CA2">
      <w:pPr>
        <w:spacing w:after="0" w:line="240" w:lineRule="auto"/>
        <w:jc w:val="center"/>
        <w:rPr>
          <w:rFonts w:ascii="Times New Roman" w:eastAsia="Times New Roman" w:hAnsi="Times New Roman" w:cs="Times New Roman"/>
          <w:sz w:val="24"/>
          <w:szCs w:val="24"/>
          <w:lang w:eastAsia="ru-RU"/>
        </w:rPr>
      </w:pPr>
      <w:r w:rsidRPr="00203CA2">
        <w:rPr>
          <w:rFonts w:ascii="Times New Roman" w:eastAsia="Times New Roman" w:hAnsi="Times New Roman" w:cs="Times New Roman"/>
          <w:b/>
          <w:bCs/>
          <w:sz w:val="24"/>
          <w:szCs w:val="24"/>
          <w:lang w:eastAsia="ru-RU"/>
        </w:rPr>
        <w:t>3.4. Оформление результата предоставления муниципальной услуги</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xml:space="preserve">3.4.1. Основанием для начала административной процедуры является наличие акта обследования  зеленых насаждений    подготовленного Комиссией, и </w:t>
      </w:r>
      <w:proofErr w:type="spellStart"/>
      <w:r w:rsidRPr="00203CA2">
        <w:rPr>
          <w:rFonts w:ascii="Times New Roman" w:eastAsia="Times New Roman" w:hAnsi="Times New Roman" w:cs="Times New Roman"/>
          <w:sz w:val="24"/>
          <w:szCs w:val="24"/>
          <w:lang w:eastAsia="ru-RU"/>
        </w:rPr>
        <w:t>перечетной</w:t>
      </w:r>
      <w:proofErr w:type="spellEnd"/>
      <w:r w:rsidRPr="00203CA2">
        <w:rPr>
          <w:rFonts w:ascii="Times New Roman" w:eastAsia="Times New Roman" w:hAnsi="Times New Roman" w:cs="Times New Roman"/>
          <w:sz w:val="24"/>
          <w:szCs w:val="24"/>
          <w:lang w:eastAsia="ru-RU"/>
        </w:rPr>
        <w:t xml:space="preserve"> ведомости подлежащих вырубке деревьев и кустарников, а также при необходимости – квитанции об оплате компенсационной стоимости за вырубку деревьев и кустарников.</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xml:space="preserve"> 3.4.2. </w:t>
      </w:r>
      <w:proofErr w:type="gramStart"/>
      <w:r w:rsidRPr="00203CA2">
        <w:rPr>
          <w:rFonts w:ascii="Times New Roman" w:eastAsia="Times New Roman" w:hAnsi="Times New Roman" w:cs="Times New Roman"/>
          <w:sz w:val="24"/>
          <w:szCs w:val="24"/>
          <w:lang w:eastAsia="ru-RU"/>
        </w:rPr>
        <w:t>В случае принятия Комиссией решения о предоставлении порубочного билета и (или) разрешения на пересадку деревьев и кустарников ответственный исполнитель  в течение  2 рабочих дней  оформляет порубочный билет по форме, согласно Приложению № 5 к настоящему Административному регламенту и (или) разрешение на пересадку деревьев и кустарников по форме, согласно приложению № 6 к настоящему Административному регламенту.</w:t>
      </w:r>
      <w:proofErr w:type="gramEnd"/>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xml:space="preserve">3.4.3. </w:t>
      </w:r>
      <w:proofErr w:type="gramStart"/>
      <w:r w:rsidRPr="00203CA2">
        <w:rPr>
          <w:rFonts w:ascii="Times New Roman" w:eastAsia="Times New Roman" w:hAnsi="Times New Roman" w:cs="Times New Roman"/>
          <w:sz w:val="24"/>
          <w:szCs w:val="24"/>
          <w:lang w:eastAsia="ru-RU"/>
        </w:rPr>
        <w:t>Подписанные</w:t>
      </w:r>
      <w:proofErr w:type="gramEnd"/>
      <w:r w:rsidRPr="00203CA2">
        <w:rPr>
          <w:rFonts w:ascii="Times New Roman" w:eastAsia="Times New Roman" w:hAnsi="Times New Roman" w:cs="Times New Roman"/>
          <w:sz w:val="24"/>
          <w:szCs w:val="24"/>
          <w:lang w:eastAsia="ru-RU"/>
        </w:rPr>
        <w:t xml:space="preserve">  Главой  </w:t>
      </w:r>
      <w:proofErr w:type="spellStart"/>
      <w:r>
        <w:rPr>
          <w:rFonts w:ascii="Times New Roman" w:eastAsia="Times New Roman" w:hAnsi="Times New Roman" w:cs="Times New Roman"/>
          <w:sz w:val="24"/>
          <w:szCs w:val="24"/>
          <w:lang w:eastAsia="ru-RU"/>
        </w:rPr>
        <w:t>Краснополянского</w:t>
      </w:r>
      <w:proofErr w:type="spellEnd"/>
      <w:r w:rsidRPr="00203CA2">
        <w:rPr>
          <w:rFonts w:ascii="Times New Roman" w:eastAsia="Times New Roman" w:hAnsi="Times New Roman" w:cs="Times New Roman"/>
          <w:sz w:val="24"/>
          <w:szCs w:val="24"/>
          <w:lang w:eastAsia="ru-RU"/>
        </w:rPr>
        <w:t xml:space="preserve"> сельсовета порубочный   билет и (или) разрешение на пересадку деревьев и кустарников регистрируются в Журнале выданных разрешений  в соответствии с Инструкцией по делопроизводству.</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3.4.4. В случае принятия Комиссией решения об отказе в предоставлении муниципальной услуги, ответственный исполнитель  в течение 2 рабочих  дней оформляет уведомление об отказе в предоставлении порубочного билета и (или) разрешения на пересадку деревьев и кустарников    с указанием причин отказа.  Данное уведомление подписывается Главой  сельсовета.</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3.4.5. Критерием принятия решения  является  наличие (отсутствие) оснований для предоставления   (отказа в предоставлении) муниципальной услуги.</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3.4.6.Срок выполнения административной процедуры – 2  рабочих дня.</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3.4.7. Результатом  выполнения административной процедуры является:</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оформленный  порубочный билет</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оформленное разрешение  на пересадку деревьев и кустарников.</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уведомление об отказе в предоставлении порубочного билета и (или) разрешения на пересадку деревьев и кустарников.</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3.4.8. Способом фиксации результата выполнения административной процедуры является регистрация документа, являющегося результатом предоставления муниципальной услуги,  в Журнале исходящей корреспонденции.  </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w:t>
      </w:r>
    </w:p>
    <w:p w:rsidR="00203CA2" w:rsidRPr="00203CA2" w:rsidRDefault="00203CA2" w:rsidP="00203CA2">
      <w:pPr>
        <w:spacing w:after="0" w:line="240" w:lineRule="auto"/>
        <w:jc w:val="center"/>
        <w:rPr>
          <w:rFonts w:ascii="Times New Roman" w:eastAsia="Times New Roman" w:hAnsi="Times New Roman" w:cs="Times New Roman"/>
          <w:sz w:val="24"/>
          <w:szCs w:val="24"/>
          <w:lang w:eastAsia="ru-RU"/>
        </w:rPr>
      </w:pPr>
      <w:r w:rsidRPr="00203CA2">
        <w:rPr>
          <w:rFonts w:ascii="Times New Roman" w:eastAsia="Times New Roman" w:hAnsi="Times New Roman" w:cs="Times New Roman"/>
          <w:b/>
          <w:bCs/>
          <w:sz w:val="24"/>
          <w:szCs w:val="24"/>
          <w:lang w:eastAsia="ru-RU"/>
        </w:rPr>
        <w:lastRenderedPageBreak/>
        <w:t>3.5. Выдача документа, являющегося результатом предоставления муниципальной услуги</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3.5.1. Основанием для начала административной процедуры является зарегистрированный  порубочный билет, разрешение на пересадку деревьев и кустарников  либо   уведомление об  отказе   в предоставлении порубочного билета и (или) разрешения на пересадку деревьев и кустарников.</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3.5.2. Способ получения результата предоставления  муниципальной услуги заявитель указывает в заявлении.</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3.5.3. Ответственный исполнитель выдает (направляет)  заявителю документ, являющийся результатом предоставления муниципальной услуги  в форме документа на бумажном носителе:</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при личном  обращении заявителя в Администрацию;</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заказным почтовым отправлением с уведомлением о вручении по адресу, указанному  в заявлении.</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xml:space="preserve">   </w:t>
      </w:r>
      <w:proofErr w:type="gramStart"/>
      <w:r w:rsidRPr="00203CA2">
        <w:rPr>
          <w:rFonts w:ascii="Times New Roman" w:eastAsia="Times New Roman" w:hAnsi="Times New Roman" w:cs="Times New Roman"/>
          <w:sz w:val="24"/>
          <w:szCs w:val="24"/>
          <w:lang w:eastAsia="ru-RU"/>
        </w:rPr>
        <w:t>Документ, являющийся результатом предоставления муниципальной услуги в форме электронного документа   направляется</w:t>
      </w:r>
      <w:proofErr w:type="gramEnd"/>
      <w:r w:rsidRPr="00203CA2">
        <w:rPr>
          <w:rFonts w:ascii="Times New Roman" w:eastAsia="Times New Roman" w:hAnsi="Times New Roman" w:cs="Times New Roman"/>
          <w:sz w:val="24"/>
          <w:szCs w:val="24"/>
          <w:lang w:eastAsia="ru-RU"/>
        </w:rPr>
        <w:t xml:space="preserve"> на адрес электронной почты, указанный в заявлении.</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xml:space="preserve">3.5.4. </w:t>
      </w:r>
      <w:r w:rsidRPr="00203CA2">
        <w:rPr>
          <w:rFonts w:ascii="Times New Roman" w:eastAsia="Times New Roman" w:hAnsi="Times New Roman" w:cs="Times New Roman"/>
          <w:b/>
          <w:bCs/>
          <w:sz w:val="24"/>
          <w:szCs w:val="24"/>
          <w:lang w:eastAsia="ru-RU"/>
        </w:rPr>
        <w:t> </w:t>
      </w:r>
      <w:r w:rsidRPr="00203CA2">
        <w:rPr>
          <w:rFonts w:ascii="Times New Roman" w:eastAsia="Times New Roman" w:hAnsi="Times New Roman" w:cs="Times New Roman"/>
          <w:sz w:val="24"/>
          <w:szCs w:val="24"/>
          <w:lang w:eastAsia="ru-RU"/>
        </w:rPr>
        <w:t>Критерий принятия решения не предусмотрен.</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3.5.5.  Максимальный срок выполнения административной процедуры составляет 1 рабочий день.</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3.5.6. Результатом административной процедуры является получение заявителем  результата муниципальной услуги.</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3.5.7. Способ фиксации результата выполнения административной процедуры  – отметка заявителя в Журнале    о получении экземпляра документа.</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b/>
          <w:bCs/>
          <w:sz w:val="24"/>
          <w:szCs w:val="24"/>
          <w:lang w:eastAsia="ru-RU"/>
        </w:rPr>
        <w:t>3.6.  Порядок исправления допущенных опечаток и ошибок в выданных в результате предоставления  муниципальной услуги документах.</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xml:space="preserve">3.6.1.  </w:t>
      </w:r>
      <w:proofErr w:type="gramStart"/>
      <w:r w:rsidRPr="00203CA2">
        <w:rPr>
          <w:rFonts w:ascii="Times New Roman" w:eastAsia="Times New Roman" w:hAnsi="Times New Roman" w:cs="Times New Roman"/>
          <w:sz w:val="24"/>
          <w:szCs w:val="24"/>
          <w:lang w:eastAsia="ru-RU"/>
        </w:rPr>
        <w:t>Основанием для  начала выполнения административной процедуры является обращение заявителя, получившего оформленный  в установленном порядке результат предоставления муниципальной услуги,  об исправлении допущенных опечаток и ошибок в выданных в результате предоставления  муниципальной  услуги документах в Администрацию.</w:t>
      </w:r>
      <w:proofErr w:type="gramEnd"/>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xml:space="preserve">3.6.2. </w:t>
      </w:r>
      <w:proofErr w:type="gramStart"/>
      <w:r w:rsidRPr="00203CA2">
        <w:rPr>
          <w:rFonts w:ascii="Times New Roman" w:eastAsia="Times New Roman" w:hAnsi="Times New Roman" w:cs="Times New Roman"/>
          <w:sz w:val="24"/>
          <w:szCs w:val="24"/>
          <w:lang w:eastAsia="ru-RU"/>
        </w:rPr>
        <w:t>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указанных документах выявлены несоответствия прилагаемой к  заявлению документации, а также использованным при подготовке  результата муниципальной услуги нормативным документам.</w:t>
      </w:r>
      <w:proofErr w:type="gramEnd"/>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3.6.3.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proofErr w:type="gramStart"/>
      <w:r w:rsidRPr="00203CA2">
        <w:rPr>
          <w:rFonts w:ascii="Times New Roman" w:eastAsia="Times New Roman" w:hAnsi="Times New Roman" w:cs="Times New Roman"/>
          <w:sz w:val="24"/>
          <w:szCs w:val="24"/>
          <w:lang w:eastAsia="ru-RU"/>
        </w:rPr>
        <w:t>3.6.4.Результатом административной процедуры является исправление допущенных должностным лицом  Администрации опечаток и (или)  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roofErr w:type="gramEnd"/>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3.6.5. Способ фиксации результата выполнения административной процедуры  – регистрация в Журнале</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xml:space="preserve">3.6.6.  Срок  выдачи результата  не должен превышать 10 календарных дней </w:t>
      </w:r>
      <w:proofErr w:type="gramStart"/>
      <w:r w:rsidRPr="00203CA2">
        <w:rPr>
          <w:rFonts w:ascii="Times New Roman" w:eastAsia="Times New Roman" w:hAnsi="Times New Roman" w:cs="Times New Roman"/>
          <w:sz w:val="24"/>
          <w:szCs w:val="24"/>
          <w:lang w:eastAsia="ru-RU"/>
        </w:rPr>
        <w:t>с даты   регистрации</w:t>
      </w:r>
      <w:proofErr w:type="gramEnd"/>
      <w:r w:rsidRPr="00203CA2">
        <w:rPr>
          <w:rFonts w:ascii="Times New Roman" w:eastAsia="Times New Roman" w:hAnsi="Times New Roman" w:cs="Times New Roman"/>
          <w:sz w:val="24"/>
          <w:szCs w:val="24"/>
          <w:lang w:eastAsia="ru-RU"/>
        </w:rPr>
        <w:t xml:space="preserve"> обращения об исправлении допущенных опечаток и ошибок в выданных в результате предоставления  муниципальной  услуги документах</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b/>
          <w:bCs/>
          <w:sz w:val="24"/>
          <w:szCs w:val="24"/>
          <w:lang w:eastAsia="ru-RU"/>
        </w:rPr>
        <w:t xml:space="preserve">IV. Формы  </w:t>
      </w:r>
      <w:proofErr w:type="gramStart"/>
      <w:r w:rsidRPr="00203CA2">
        <w:rPr>
          <w:rFonts w:ascii="Times New Roman" w:eastAsia="Times New Roman" w:hAnsi="Times New Roman" w:cs="Times New Roman"/>
          <w:b/>
          <w:bCs/>
          <w:sz w:val="24"/>
          <w:szCs w:val="24"/>
          <w:lang w:eastAsia="ru-RU"/>
        </w:rPr>
        <w:t>контроля за</w:t>
      </w:r>
      <w:proofErr w:type="gramEnd"/>
      <w:r w:rsidRPr="00203CA2">
        <w:rPr>
          <w:rFonts w:ascii="Times New Roman" w:eastAsia="Times New Roman" w:hAnsi="Times New Roman" w:cs="Times New Roman"/>
          <w:b/>
          <w:bCs/>
          <w:sz w:val="24"/>
          <w:szCs w:val="24"/>
          <w:lang w:eastAsia="ru-RU"/>
        </w:rPr>
        <w:t xml:space="preserve">  исполнением  административного регламента </w:t>
      </w:r>
    </w:p>
    <w:p w:rsidR="00203CA2" w:rsidRPr="00203CA2" w:rsidRDefault="00203CA2" w:rsidP="00203CA2">
      <w:pPr>
        <w:spacing w:after="0" w:line="240" w:lineRule="auto"/>
        <w:jc w:val="center"/>
        <w:rPr>
          <w:rFonts w:ascii="Times New Roman" w:eastAsia="Times New Roman" w:hAnsi="Times New Roman" w:cs="Times New Roman"/>
          <w:sz w:val="24"/>
          <w:szCs w:val="24"/>
          <w:lang w:eastAsia="ru-RU"/>
        </w:rPr>
      </w:pPr>
      <w:r w:rsidRPr="00203CA2">
        <w:rPr>
          <w:rFonts w:ascii="Times New Roman" w:eastAsia="Times New Roman" w:hAnsi="Times New Roman" w:cs="Times New Roman"/>
          <w:b/>
          <w:bCs/>
          <w:sz w:val="24"/>
          <w:szCs w:val="24"/>
          <w:lang w:eastAsia="ru-RU"/>
        </w:rPr>
        <w:t> </w:t>
      </w:r>
    </w:p>
    <w:p w:rsidR="00203CA2" w:rsidRPr="00203CA2" w:rsidRDefault="00203CA2" w:rsidP="00203CA2">
      <w:pPr>
        <w:spacing w:after="0" w:line="240" w:lineRule="auto"/>
        <w:jc w:val="center"/>
        <w:rPr>
          <w:rFonts w:ascii="Times New Roman" w:eastAsia="Times New Roman" w:hAnsi="Times New Roman" w:cs="Times New Roman"/>
          <w:sz w:val="24"/>
          <w:szCs w:val="24"/>
          <w:lang w:eastAsia="ru-RU"/>
        </w:rPr>
      </w:pPr>
      <w:r w:rsidRPr="00203CA2">
        <w:rPr>
          <w:rFonts w:ascii="Times New Roman" w:eastAsia="Times New Roman" w:hAnsi="Times New Roman" w:cs="Times New Roman"/>
          <w:b/>
          <w:bCs/>
          <w:sz w:val="24"/>
          <w:szCs w:val="24"/>
          <w:lang w:eastAsia="ru-RU"/>
        </w:rPr>
        <w:lastRenderedPageBreak/>
        <w:t xml:space="preserve">4.1. Порядок осуществления текущего </w:t>
      </w:r>
      <w:proofErr w:type="gramStart"/>
      <w:r w:rsidRPr="00203CA2">
        <w:rPr>
          <w:rFonts w:ascii="Times New Roman" w:eastAsia="Times New Roman" w:hAnsi="Times New Roman" w:cs="Times New Roman"/>
          <w:b/>
          <w:bCs/>
          <w:sz w:val="24"/>
          <w:szCs w:val="24"/>
          <w:lang w:eastAsia="ru-RU"/>
        </w:rPr>
        <w:t>контроля за</w:t>
      </w:r>
      <w:proofErr w:type="gramEnd"/>
      <w:r w:rsidRPr="00203CA2">
        <w:rPr>
          <w:rFonts w:ascii="Times New Roman" w:eastAsia="Times New Roman" w:hAnsi="Times New Roman" w:cs="Times New Roman"/>
          <w:b/>
          <w:bCs/>
          <w:sz w:val="24"/>
          <w:szCs w:val="24"/>
          <w:lang w:eastAsia="ru-RU"/>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xml:space="preserve">Текущий </w:t>
      </w:r>
      <w:proofErr w:type="gramStart"/>
      <w:r w:rsidRPr="00203CA2">
        <w:rPr>
          <w:rFonts w:ascii="Times New Roman" w:eastAsia="Times New Roman" w:hAnsi="Times New Roman" w:cs="Times New Roman"/>
          <w:sz w:val="24"/>
          <w:szCs w:val="24"/>
          <w:lang w:eastAsia="ru-RU"/>
        </w:rPr>
        <w:t>контроль за</w:t>
      </w:r>
      <w:proofErr w:type="gramEnd"/>
      <w:r w:rsidRPr="00203CA2">
        <w:rPr>
          <w:rFonts w:ascii="Times New Roman" w:eastAsia="Times New Roman" w:hAnsi="Times New Roman" w:cs="Times New Roman"/>
          <w:sz w:val="24"/>
          <w:szCs w:val="24"/>
          <w:lang w:eastAsia="ru-RU"/>
        </w:rPr>
        <w:t xml:space="preserve">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xml:space="preserve">- Глава </w:t>
      </w:r>
      <w:proofErr w:type="spellStart"/>
      <w:r>
        <w:rPr>
          <w:rFonts w:ascii="Times New Roman" w:eastAsia="Times New Roman" w:hAnsi="Times New Roman" w:cs="Times New Roman"/>
          <w:sz w:val="24"/>
          <w:szCs w:val="24"/>
          <w:lang w:eastAsia="ru-RU"/>
        </w:rPr>
        <w:t>Краснополянского</w:t>
      </w:r>
      <w:proofErr w:type="spellEnd"/>
      <w:r w:rsidRPr="00203CA2">
        <w:rPr>
          <w:rFonts w:ascii="Times New Roman" w:eastAsia="Times New Roman" w:hAnsi="Times New Roman" w:cs="Times New Roman"/>
          <w:sz w:val="24"/>
          <w:szCs w:val="24"/>
          <w:lang w:eastAsia="ru-RU"/>
        </w:rPr>
        <w:t xml:space="preserve"> сельсовета;</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xml:space="preserve">- заместитель Главы Администрации </w:t>
      </w:r>
      <w:proofErr w:type="spellStart"/>
      <w:r>
        <w:rPr>
          <w:rFonts w:ascii="Times New Roman" w:eastAsia="Times New Roman" w:hAnsi="Times New Roman" w:cs="Times New Roman"/>
          <w:sz w:val="24"/>
          <w:szCs w:val="24"/>
          <w:lang w:eastAsia="ru-RU"/>
        </w:rPr>
        <w:t>Краснополянского</w:t>
      </w:r>
      <w:proofErr w:type="spellEnd"/>
      <w:r w:rsidRPr="00203CA2">
        <w:rPr>
          <w:rFonts w:ascii="Times New Roman" w:eastAsia="Times New Roman" w:hAnsi="Times New Roman" w:cs="Times New Roman"/>
          <w:sz w:val="24"/>
          <w:szCs w:val="24"/>
          <w:lang w:eastAsia="ru-RU"/>
        </w:rPr>
        <w:t xml:space="preserve"> сельсовета.</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xml:space="preserve">         Периодичность осуществления текущего контроля устанавливается распоряжением Главы </w:t>
      </w:r>
      <w:proofErr w:type="spellStart"/>
      <w:r>
        <w:rPr>
          <w:rFonts w:ascii="Times New Roman" w:eastAsia="Times New Roman" w:hAnsi="Times New Roman" w:cs="Times New Roman"/>
          <w:sz w:val="24"/>
          <w:szCs w:val="24"/>
          <w:lang w:eastAsia="ru-RU"/>
        </w:rPr>
        <w:t>Краснополянского</w:t>
      </w:r>
      <w:proofErr w:type="spellEnd"/>
      <w:r w:rsidRPr="00203CA2">
        <w:rPr>
          <w:rFonts w:ascii="Times New Roman" w:eastAsia="Times New Roman" w:hAnsi="Times New Roman" w:cs="Times New Roman"/>
          <w:sz w:val="24"/>
          <w:szCs w:val="24"/>
          <w:lang w:eastAsia="ru-RU"/>
        </w:rPr>
        <w:t xml:space="preserve"> сельсовета.</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w:t>
      </w:r>
    </w:p>
    <w:p w:rsidR="00203CA2" w:rsidRPr="00203CA2" w:rsidRDefault="00203CA2" w:rsidP="00203CA2">
      <w:pPr>
        <w:spacing w:after="0" w:line="240" w:lineRule="auto"/>
        <w:jc w:val="center"/>
        <w:rPr>
          <w:rFonts w:ascii="Times New Roman" w:eastAsia="Times New Roman" w:hAnsi="Times New Roman" w:cs="Times New Roman"/>
          <w:sz w:val="24"/>
          <w:szCs w:val="24"/>
          <w:lang w:eastAsia="ru-RU"/>
        </w:rPr>
      </w:pPr>
      <w:r w:rsidRPr="00203CA2">
        <w:rPr>
          <w:rFonts w:ascii="Times New Roman" w:eastAsia="Times New Roman" w:hAnsi="Times New Roman" w:cs="Times New Roman"/>
          <w:b/>
          <w:bCs/>
          <w:sz w:val="24"/>
          <w:szCs w:val="24"/>
          <w:lang w:eastAsia="ru-RU"/>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203CA2">
        <w:rPr>
          <w:rFonts w:ascii="Times New Roman" w:eastAsia="Times New Roman" w:hAnsi="Times New Roman" w:cs="Times New Roman"/>
          <w:b/>
          <w:bCs/>
          <w:sz w:val="24"/>
          <w:szCs w:val="24"/>
          <w:lang w:eastAsia="ru-RU"/>
        </w:rPr>
        <w:t>контроля за</w:t>
      </w:r>
      <w:proofErr w:type="gramEnd"/>
      <w:r w:rsidRPr="00203CA2">
        <w:rPr>
          <w:rFonts w:ascii="Times New Roman" w:eastAsia="Times New Roman" w:hAnsi="Times New Roman" w:cs="Times New Roman"/>
          <w:b/>
          <w:bCs/>
          <w:sz w:val="24"/>
          <w:szCs w:val="24"/>
          <w:lang w:eastAsia="ru-RU"/>
        </w:rPr>
        <w:t xml:space="preserve"> полнотой и качеством предоставления муниципальной услуги </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4.2.1. Контроль</w:t>
      </w:r>
      <w:r w:rsidR="00032766">
        <w:rPr>
          <w:rFonts w:ascii="Times New Roman" w:eastAsia="Times New Roman" w:hAnsi="Times New Roman" w:cs="Times New Roman"/>
          <w:sz w:val="24"/>
          <w:szCs w:val="24"/>
          <w:lang w:eastAsia="ru-RU"/>
        </w:rPr>
        <w:t xml:space="preserve"> </w:t>
      </w:r>
      <w:bookmarkStart w:id="0" w:name="_GoBack"/>
      <w:bookmarkEnd w:id="0"/>
      <w:r w:rsidRPr="00203CA2">
        <w:rPr>
          <w:rFonts w:ascii="Times New Roman" w:eastAsia="Times New Roman" w:hAnsi="Times New Roman" w:cs="Times New Roman"/>
          <w:sz w:val="24"/>
          <w:szCs w:val="24"/>
          <w:lang w:eastAsia="ru-RU"/>
        </w:rPr>
        <w:t>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4.2.3. Решение об осуществлении плановых и внеплановых проверок полноты и качества предоставления муниципальной услуги принимается Главой сельсовета.</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w:t>
      </w:r>
    </w:p>
    <w:p w:rsidR="00203CA2" w:rsidRPr="00203CA2" w:rsidRDefault="00203CA2" w:rsidP="00203CA2">
      <w:pPr>
        <w:spacing w:after="0" w:line="240" w:lineRule="auto"/>
        <w:jc w:val="center"/>
        <w:rPr>
          <w:rFonts w:ascii="Times New Roman" w:eastAsia="Times New Roman" w:hAnsi="Times New Roman" w:cs="Times New Roman"/>
          <w:sz w:val="24"/>
          <w:szCs w:val="24"/>
          <w:lang w:eastAsia="ru-RU"/>
        </w:rPr>
      </w:pPr>
      <w:r w:rsidRPr="00203CA2">
        <w:rPr>
          <w:rFonts w:ascii="Times New Roman" w:eastAsia="Times New Roman" w:hAnsi="Times New Roman" w:cs="Times New Roman"/>
          <w:b/>
          <w:bCs/>
          <w:sz w:val="24"/>
          <w:szCs w:val="24"/>
          <w:lang w:eastAsia="ru-RU"/>
        </w:rPr>
        <w:t>4.3. 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 </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w:t>
      </w:r>
    </w:p>
    <w:p w:rsidR="00203CA2" w:rsidRPr="00203CA2" w:rsidRDefault="00203CA2" w:rsidP="00203CA2">
      <w:pPr>
        <w:spacing w:after="0" w:line="240" w:lineRule="auto"/>
        <w:jc w:val="center"/>
        <w:rPr>
          <w:rFonts w:ascii="Times New Roman" w:eastAsia="Times New Roman" w:hAnsi="Times New Roman" w:cs="Times New Roman"/>
          <w:sz w:val="24"/>
          <w:szCs w:val="24"/>
          <w:lang w:eastAsia="ru-RU"/>
        </w:rPr>
      </w:pPr>
      <w:r w:rsidRPr="00203CA2">
        <w:rPr>
          <w:rFonts w:ascii="Times New Roman" w:eastAsia="Times New Roman" w:hAnsi="Times New Roman" w:cs="Times New Roman"/>
          <w:b/>
          <w:bCs/>
          <w:sz w:val="24"/>
          <w:szCs w:val="24"/>
          <w:lang w:eastAsia="ru-RU"/>
        </w:rPr>
        <w:t xml:space="preserve">4.4. Положения, характеризующие требования к порядку и формам </w:t>
      </w:r>
      <w:proofErr w:type="gramStart"/>
      <w:r w:rsidRPr="00203CA2">
        <w:rPr>
          <w:rFonts w:ascii="Times New Roman" w:eastAsia="Times New Roman" w:hAnsi="Times New Roman" w:cs="Times New Roman"/>
          <w:b/>
          <w:bCs/>
          <w:sz w:val="24"/>
          <w:szCs w:val="24"/>
          <w:lang w:eastAsia="ru-RU"/>
        </w:rPr>
        <w:t>контроля за</w:t>
      </w:r>
      <w:proofErr w:type="gramEnd"/>
      <w:r w:rsidRPr="00203CA2">
        <w:rPr>
          <w:rFonts w:ascii="Times New Roman" w:eastAsia="Times New Roman" w:hAnsi="Times New Roman" w:cs="Times New Roman"/>
          <w:b/>
          <w:bCs/>
          <w:sz w:val="24"/>
          <w:szCs w:val="24"/>
          <w:lang w:eastAsia="ru-RU"/>
        </w:rPr>
        <w:t xml:space="preserve"> предоставлением муниципальной услуги, в том числе со стороны граждан, их объединений и организаций</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lastRenderedPageBreak/>
        <w:t xml:space="preserve">         </w:t>
      </w:r>
      <w:proofErr w:type="gramStart"/>
      <w:r w:rsidRPr="00203CA2">
        <w:rPr>
          <w:rFonts w:ascii="Times New Roman" w:eastAsia="Times New Roman" w:hAnsi="Times New Roman" w:cs="Times New Roman"/>
          <w:sz w:val="24"/>
          <w:szCs w:val="24"/>
          <w:lang w:eastAsia="ru-RU"/>
        </w:rPr>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w:t>
      </w:r>
      <w:proofErr w:type="gramEnd"/>
      <w:r w:rsidRPr="00203CA2">
        <w:rPr>
          <w:rFonts w:ascii="Times New Roman" w:eastAsia="Times New Roman" w:hAnsi="Times New Roman" w:cs="Times New Roman"/>
          <w:sz w:val="24"/>
          <w:szCs w:val="24"/>
          <w:lang w:eastAsia="ru-RU"/>
        </w:rPr>
        <w:t xml:space="preserve"> регламента, законодательных и иных нормативных правовых актов.</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b/>
          <w:bCs/>
          <w:sz w:val="24"/>
          <w:szCs w:val="24"/>
          <w:lang w:eastAsia="ru-RU"/>
        </w:rPr>
        <w:t>V. Досудебный (внесудебный) порядок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привлекаемых организаций или их работников</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b/>
          <w:bCs/>
          <w:sz w:val="24"/>
          <w:szCs w:val="24"/>
          <w:lang w:eastAsia="ru-RU"/>
        </w:rPr>
        <w:t> </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b/>
          <w:bCs/>
          <w:sz w:val="24"/>
          <w:szCs w:val="24"/>
          <w:lang w:eastAsia="ru-RU"/>
        </w:rPr>
        <w:t>5.1.  Информация для заявителя о его праве подать жалобу на решение и (или) действие (бездействие) органа местного самоуправления и (или) его должностных лиц, муниципальных служащих,  при предоставлении муниципальной услуги, многофункционального центра, работника многофункционального центра, а также привлекаемых организаций или их работников</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b/>
          <w:bCs/>
          <w:sz w:val="24"/>
          <w:szCs w:val="24"/>
          <w:lang w:eastAsia="ru-RU"/>
        </w:rPr>
        <w:t>                                        (далее - жалоба)</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Заявитель имеет право  подать жалобу на  жалобу на решения и действия (бездействия) Администрации и (или) ее должностных лиц, муниципальных служащих, при предоставлении муниципальной услуги.</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w:t>
      </w:r>
    </w:p>
    <w:p w:rsidR="00203CA2" w:rsidRPr="00203CA2" w:rsidRDefault="00203CA2" w:rsidP="00203CA2">
      <w:pPr>
        <w:spacing w:after="0" w:line="240" w:lineRule="auto"/>
        <w:rPr>
          <w:rFonts w:ascii="Times New Roman" w:eastAsia="Times New Roman" w:hAnsi="Times New Roman" w:cs="Times New Roman"/>
          <w:color w:val="000000" w:themeColor="text1"/>
          <w:sz w:val="24"/>
          <w:szCs w:val="24"/>
          <w:lang w:eastAsia="ru-RU"/>
        </w:rPr>
      </w:pPr>
      <w:r w:rsidRPr="00203CA2">
        <w:rPr>
          <w:rFonts w:ascii="Times New Roman" w:eastAsia="Times New Roman" w:hAnsi="Times New Roman" w:cs="Times New Roman"/>
          <w:sz w:val="24"/>
          <w:szCs w:val="24"/>
          <w:lang w:eastAsia="ru-RU"/>
        </w:rPr>
        <w:t xml:space="preserve">Заявитель имеет право направить жалобу,   в том числе  посредством федеральной государственной информационной системы  «Единый портал государственных и муниципальных услуг (функций)»  </w:t>
      </w:r>
      <w:hyperlink r:id="rId5" w:history="1">
        <w:r w:rsidRPr="00203CA2">
          <w:rPr>
            <w:rFonts w:ascii="Times New Roman" w:eastAsia="Times New Roman" w:hAnsi="Times New Roman" w:cs="Times New Roman"/>
            <w:color w:val="000000" w:themeColor="text1"/>
            <w:sz w:val="24"/>
            <w:szCs w:val="24"/>
            <w:lang w:eastAsia="ru-RU"/>
          </w:rPr>
          <w:t>http://gosuslugi.ru</w:t>
        </w:r>
      </w:hyperlink>
      <w:r w:rsidRPr="00203CA2">
        <w:rPr>
          <w:rFonts w:ascii="Times New Roman" w:eastAsia="Times New Roman" w:hAnsi="Times New Roman" w:cs="Times New Roman"/>
          <w:color w:val="000000" w:themeColor="text1"/>
          <w:sz w:val="24"/>
          <w:szCs w:val="24"/>
          <w:lang w:eastAsia="ru-RU"/>
        </w:rPr>
        <w:t>.</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b/>
          <w:bCs/>
          <w:sz w:val="24"/>
          <w:szCs w:val="24"/>
          <w:lang w:eastAsia="ru-RU"/>
        </w:rPr>
        <w:t>5.2. Органы  местного самоуправления Курской области, многофункциональные центры, либо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а также привлекаемые организации  и уполномоченные на рассмотрение жалобы должностные лица, которым может быть направлена жалоба.</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xml:space="preserve">Жалоба может быть направлена </w:t>
      </w:r>
      <w:proofErr w:type="gramStart"/>
      <w:r w:rsidRPr="00203CA2">
        <w:rPr>
          <w:rFonts w:ascii="Times New Roman" w:eastAsia="Times New Roman" w:hAnsi="Times New Roman" w:cs="Times New Roman"/>
          <w:sz w:val="24"/>
          <w:szCs w:val="24"/>
          <w:lang w:eastAsia="ru-RU"/>
        </w:rPr>
        <w:t>в</w:t>
      </w:r>
      <w:proofErr w:type="gramEnd"/>
      <w:r w:rsidRPr="00203CA2">
        <w:rPr>
          <w:rFonts w:ascii="Times New Roman" w:eastAsia="Times New Roman" w:hAnsi="Times New Roman" w:cs="Times New Roman"/>
          <w:sz w:val="24"/>
          <w:szCs w:val="24"/>
          <w:lang w:eastAsia="ru-RU"/>
        </w:rPr>
        <w:t>:</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___________________;</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Жалобы рассматривают:</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в Администрации ____________________ -  уполномоченное на рассмотрение жалоб должностное лицо;</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xml:space="preserve">  </w:t>
      </w:r>
      <w:r w:rsidRPr="00203CA2">
        <w:rPr>
          <w:rFonts w:ascii="Times New Roman" w:eastAsia="Times New Roman" w:hAnsi="Times New Roman" w:cs="Times New Roman"/>
          <w:b/>
          <w:bCs/>
          <w:sz w:val="24"/>
          <w:szCs w:val="24"/>
          <w:lang w:eastAsia="ru-RU"/>
        </w:rPr>
        <w:t>5.3. Способы информирования заявителей о порядке подачи и рассмотрения жалобы, в том числе с использованием Единого портала</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xml:space="preserve">Информирование  заявителей о порядке  подачи  и рассмотрения жалобы осуществляется посредством размещения информации на стендах в местах предоставления муниципальной услуги, в федеральной государственной информационной системе «Единый портал государственных и муниципальных услуг (функций)»,  на официальном сайте </w:t>
      </w:r>
      <w:proofErr w:type="gramStart"/>
      <w:r w:rsidRPr="00203CA2">
        <w:rPr>
          <w:rFonts w:ascii="Times New Roman" w:eastAsia="Times New Roman" w:hAnsi="Times New Roman" w:cs="Times New Roman"/>
          <w:sz w:val="24"/>
          <w:szCs w:val="24"/>
          <w:lang w:eastAsia="ru-RU"/>
        </w:rPr>
        <w:t>Администрации, предоставляющей муниципальную услугу  осуществляется</w:t>
      </w:r>
      <w:proofErr w:type="gramEnd"/>
      <w:r w:rsidRPr="00203CA2">
        <w:rPr>
          <w:rFonts w:ascii="Times New Roman" w:eastAsia="Times New Roman" w:hAnsi="Times New Roman" w:cs="Times New Roman"/>
          <w:sz w:val="24"/>
          <w:szCs w:val="24"/>
          <w:lang w:eastAsia="ru-RU"/>
        </w:rPr>
        <w:t>, в том числе по телефону, электронной почте,  при личном приёме.</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lastRenderedPageBreak/>
        <w:t> </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b/>
          <w:bCs/>
          <w:sz w:val="24"/>
          <w:szCs w:val="24"/>
          <w:lang w:eastAsia="ru-RU"/>
        </w:rPr>
        <w:t>5.4.</w:t>
      </w:r>
      <w:r w:rsidRPr="00203CA2">
        <w:rPr>
          <w:rFonts w:ascii="Times New Roman" w:eastAsia="Times New Roman" w:hAnsi="Times New Roman" w:cs="Times New Roman"/>
          <w:sz w:val="24"/>
          <w:szCs w:val="24"/>
          <w:lang w:eastAsia="ru-RU"/>
        </w:rPr>
        <w:t xml:space="preserve"> </w:t>
      </w:r>
      <w:r w:rsidRPr="00203CA2">
        <w:rPr>
          <w:rFonts w:ascii="Times New Roman" w:eastAsia="Times New Roman" w:hAnsi="Times New Roman" w:cs="Times New Roman"/>
          <w:b/>
          <w:bCs/>
          <w:sz w:val="24"/>
          <w:szCs w:val="24"/>
          <w:lang w:eastAsia="ru-RU"/>
        </w:rPr>
        <w:t>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Федеральным законом  от 27.07.2010 № 210-ФЗ  «Об организации предоставления государственных и муниципальных услуг»;</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proofErr w:type="gramStart"/>
      <w:r w:rsidRPr="00203CA2">
        <w:rPr>
          <w:rFonts w:ascii="Times New Roman" w:eastAsia="Times New Roman" w:hAnsi="Times New Roman" w:cs="Times New Roman"/>
          <w:sz w:val="24"/>
          <w:szCs w:val="24"/>
          <w:lang w:eastAsia="ru-RU"/>
        </w:rPr>
        <w:t>постановлением  Правительства РФ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w:t>
      </w:r>
      <w:proofErr w:type="gramEnd"/>
      <w:r w:rsidRPr="00203CA2">
        <w:rPr>
          <w:rFonts w:ascii="Times New Roman" w:eastAsia="Times New Roman" w:hAnsi="Times New Roman" w:cs="Times New Roman"/>
          <w:sz w:val="24"/>
          <w:szCs w:val="24"/>
          <w:lang w:eastAsia="ru-RU"/>
        </w:rPr>
        <w:t xml:space="preserve">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постановлением Администрации ________________ района Курской области «Об утверждении Положения об особенностях подачи и рассмотрения жалоб на решения и действия (бездействие) Администрации _______________ района Курской области и ее должностных лиц, муниципальных служащих, замещающих должности муниципальной службы в Администрации ________________района Курской области»;</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 </w:t>
      </w:r>
    </w:p>
    <w:p w:rsidR="00203CA2" w:rsidRPr="00203CA2" w:rsidRDefault="00203CA2" w:rsidP="00203CA2">
      <w:pPr>
        <w:spacing w:after="0" w:line="240" w:lineRule="auto"/>
        <w:rPr>
          <w:rFonts w:ascii="Times New Roman" w:eastAsia="Times New Roman" w:hAnsi="Times New Roman" w:cs="Times New Roman"/>
          <w:sz w:val="24"/>
          <w:szCs w:val="24"/>
          <w:lang w:eastAsia="ru-RU"/>
        </w:rPr>
      </w:pPr>
      <w:r w:rsidRPr="00203CA2">
        <w:rPr>
          <w:rFonts w:ascii="Times New Roman" w:eastAsia="Times New Roman" w:hAnsi="Times New Roman" w:cs="Times New Roman"/>
          <w:sz w:val="24"/>
          <w:szCs w:val="24"/>
          <w:lang w:eastAsia="ru-RU"/>
        </w:rPr>
        <w:t>Информация,  указанная в данном разделе, размещена  на  Едином портале.</w:t>
      </w:r>
    </w:p>
    <w:p w:rsidR="00566D08" w:rsidRDefault="00566D08" w:rsidP="00203CA2">
      <w:pPr>
        <w:spacing w:after="0" w:line="240" w:lineRule="auto"/>
      </w:pPr>
    </w:p>
    <w:sectPr w:rsidR="00566D0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09C0"/>
    <w:rsid w:val="00032766"/>
    <w:rsid w:val="00203CA2"/>
    <w:rsid w:val="00566D08"/>
    <w:rsid w:val="00FF09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203CA2"/>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203CA2"/>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203CA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203CA2"/>
    <w:rPr>
      <w:b/>
      <w:bCs/>
    </w:rPr>
  </w:style>
  <w:style w:type="paragraph" w:customStyle="1" w:styleId="listparagraph">
    <w:name w:val="listparagraph"/>
    <w:basedOn w:val="a"/>
    <w:rsid w:val="00203C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basedOn w:val="a"/>
    <w:rsid w:val="00203C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
    <w:name w:val="u"/>
    <w:basedOn w:val="a"/>
    <w:rsid w:val="00203C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203CA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203CA2"/>
    <w:rPr>
      <w:i/>
      <w:iCs/>
    </w:rPr>
  </w:style>
  <w:style w:type="paragraph" w:customStyle="1" w:styleId="consplusnormal">
    <w:name w:val="consplusnormal"/>
    <w:basedOn w:val="a"/>
    <w:rsid w:val="00203C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w-">
    <w:name w:val="ww-"/>
    <w:basedOn w:val="a"/>
    <w:rsid w:val="00203C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
    <w:name w:val="3"/>
    <w:basedOn w:val="a"/>
    <w:rsid w:val="00203CA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semiHidden/>
    <w:unhideWhenUsed/>
    <w:rsid w:val="00203CA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203CA2"/>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203CA2"/>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203CA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203CA2"/>
    <w:rPr>
      <w:b/>
      <w:bCs/>
    </w:rPr>
  </w:style>
  <w:style w:type="paragraph" w:customStyle="1" w:styleId="listparagraph">
    <w:name w:val="listparagraph"/>
    <w:basedOn w:val="a"/>
    <w:rsid w:val="00203C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basedOn w:val="a"/>
    <w:rsid w:val="00203C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
    <w:name w:val="u"/>
    <w:basedOn w:val="a"/>
    <w:rsid w:val="00203C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203CA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203CA2"/>
    <w:rPr>
      <w:i/>
      <w:iCs/>
    </w:rPr>
  </w:style>
  <w:style w:type="paragraph" w:customStyle="1" w:styleId="consplusnormal">
    <w:name w:val="consplusnormal"/>
    <w:basedOn w:val="a"/>
    <w:rsid w:val="00203C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w-">
    <w:name w:val="ww-"/>
    <w:basedOn w:val="a"/>
    <w:rsid w:val="00203C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
    <w:name w:val="3"/>
    <w:basedOn w:val="a"/>
    <w:rsid w:val="00203CA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semiHidden/>
    <w:unhideWhenUsed/>
    <w:rsid w:val="00203CA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0397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gosuslugi.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7186</Words>
  <Characters>40963</Characters>
  <Application>Microsoft Office Word</Application>
  <DocSecurity>0</DocSecurity>
  <Lines>341</Lines>
  <Paragraphs>96</Paragraphs>
  <ScaleCrop>false</ScaleCrop>
  <Company/>
  <LinksUpToDate>false</LinksUpToDate>
  <CharactersWithSpaces>48053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Name</dc:creator>
  <cp:keywords/>
  <dc:description/>
  <cp:lastModifiedBy>Name</cp:lastModifiedBy>
  <cp:revision>5</cp:revision>
  <dcterms:created xsi:type="dcterms:W3CDTF">2018-11-30T06:40:00Z</dcterms:created>
  <dcterms:modified xsi:type="dcterms:W3CDTF">2018-12-03T08:31:00Z</dcterms:modified>
</cp:coreProperties>
</file>